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AD7C4" w14:textId="77777777" w:rsidR="001765AD" w:rsidRPr="00C57565" w:rsidRDefault="001765AD" w:rsidP="00610F7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90" w:firstLine="0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C57565">
        <w:rPr>
          <w:rFonts w:cstheme="minorHAnsi"/>
          <w:b/>
          <w:sz w:val="28"/>
          <w:szCs w:val="28"/>
        </w:rPr>
        <w:t>What does the term instructional systems design/development mean to you?  Can you share an example?</w:t>
      </w:r>
    </w:p>
    <w:p w14:paraId="72646BB7" w14:textId="77777777" w:rsidR="0070281F" w:rsidRDefault="002D58FE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>Instructional Systems</w:t>
      </w:r>
      <w:r w:rsidR="00EB4F97" w:rsidRPr="00C57565">
        <w:rPr>
          <w:rFonts w:cstheme="minorHAnsi"/>
          <w:sz w:val="28"/>
          <w:szCs w:val="28"/>
        </w:rPr>
        <w:t xml:space="preserve"> Design or ISD</w:t>
      </w:r>
      <w:r w:rsidRPr="00C57565">
        <w:rPr>
          <w:rFonts w:cstheme="minorHAnsi"/>
          <w:sz w:val="28"/>
          <w:szCs w:val="28"/>
        </w:rPr>
        <w:t xml:space="preserve"> is </w:t>
      </w:r>
      <w:r w:rsidR="0070281F">
        <w:rPr>
          <w:rFonts w:cstheme="minorHAnsi"/>
          <w:sz w:val="28"/>
          <w:szCs w:val="28"/>
        </w:rPr>
        <w:t>a</w:t>
      </w:r>
      <w:r w:rsidRPr="00C57565">
        <w:rPr>
          <w:rFonts w:cstheme="minorHAnsi"/>
          <w:sz w:val="28"/>
          <w:szCs w:val="28"/>
        </w:rPr>
        <w:t xml:space="preserve"> systematic and iterative process </w:t>
      </w:r>
      <w:r w:rsidR="00EB4F97" w:rsidRPr="00C57565">
        <w:rPr>
          <w:rFonts w:cstheme="minorHAnsi"/>
          <w:sz w:val="28"/>
          <w:szCs w:val="28"/>
        </w:rPr>
        <w:t xml:space="preserve">that involves </w:t>
      </w:r>
      <w:r w:rsidRPr="00C57565">
        <w:rPr>
          <w:rFonts w:cstheme="minorHAnsi"/>
          <w:sz w:val="28"/>
          <w:szCs w:val="28"/>
        </w:rPr>
        <w:t xml:space="preserve">analysis, design, development, implementation, and evaluation of instructional and non-instructional interventions. </w:t>
      </w:r>
    </w:p>
    <w:p w14:paraId="118552CE" w14:textId="4B1FE64F" w:rsidR="0070281F" w:rsidRDefault="003D7161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specifically, i</w:t>
      </w:r>
      <w:r w:rsidR="002D58FE" w:rsidRPr="00C57565">
        <w:rPr>
          <w:rFonts w:cstheme="minorHAnsi"/>
          <w:sz w:val="28"/>
          <w:szCs w:val="28"/>
        </w:rPr>
        <w:t xml:space="preserve">nstructional design is the intentional manipulation of strategies for the purpose of increasing the probability that learning will occur. </w:t>
      </w:r>
    </w:p>
    <w:p w14:paraId="4F1537A1" w14:textId="6F2B7C99" w:rsidR="007C0B63" w:rsidRDefault="005D27BF" w:rsidP="001D3D41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>An example</w:t>
      </w:r>
      <w:r w:rsidR="00D91FA5" w:rsidRPr="00C57565">
        <w:rPr>
          <w:rFonts w:cstheme="minorHAnsi"/>
          <w:sz w:val="28"/>
          <w:szCs w:val="28"/>
        </w:rPr>
        <w:t xml:space="preserve"> is </w:t>
      </w:r>
      <w:r w:rsidR="00B02ACE" w:rsidRPr="00C57565">
        <w:rPr>
          <w:rFonts w:cstheme="minorHAnsi"/>
          <w:sz w:val="28"/>
          <w:szCs w:val="28"/>
        </w:rPr>
        <w:t>Gagne’s nine events of instruction</w:t>
      </w:r>
      <w:r w:rsidR="00D91FA5" w:rsidRPr="00C57565">
        <w:rPr>
          <w:rFonts w:cstheme="minorHAnsi"/>
          <w:sz w:val="28"/>
          <w:szCs w:val="28"/>
        </w:rPr>
        <w:t>. The process of embedding</w:t>
      </w:r>
      <w:r w:rsidR="00AA08DC" w:rsidRPr="00C57565">
        <w:rPr>
          <w:rFonts w:cstheme="minorHAnsi"/>
          <w:sz w:val="28"/>
          <w:szCs w:val="28"/>
        </w:rPr>
        <w:t xml:space="preserve"> </w:t>
      </w:r>
      <w:r w:rsidR="00B02ACE" w:rsidRPr="00C57565">
        <w:rPr>
          <w:rFonts w:cstheme="minorHAnsi"/>
          <w:sz w:val="28"/>
          <w:szCs w:val="28"/>
        </w:rPr>
        <w:t>events</w:t>
      </w:r>
      <w:r w:rsidR="00D91FA5" w:rsidRPr="00C57565">
        <w:rPr>
          <w:rFonts w:cstheme="minorHAnsi"/>
          <w:sz w:val="28"/>
          <w:szCs w:val="28"/>
        </w:rPr>
        <w:t xml:space="preserve"> in learning materials</w:t>
      </w:r>
      <w:r w:rsidR="00917C53" w:rsidRPr="00C57565">
        <w:rPr>
          <w:rFonts w:cstheme="minorHAnsi"/>
          <w:sz w:val="28"/>
          <w:szCs w:val="28"/>
        </w:rPr>
        <w:t xml:space="preserve"> </w:t>
      </w:r>
      <w:r w:rsidR="00B02ACE" w:rsidRPr="00C57565">
        <w:rPr>
          <w:rFonts w:cstheme="minorHAnsi"/>
          <w:sz w:val="28"/>
          <w:szCs w:val="28"/>
        </w:rPr>
        <w:t>to activate internal learning processes</w:t>
      </w:r>
      <w:r w:rsidR="00917C53" w:rsidRPr="00C57565">
        <w:rPr>
          <w:rFonts w:cstheme="minorHAnsi"/>
          <w:sz w:val="28"/>
          <w:szCs w:val="28"/>
        </w:rPr>
        <w:t>.</w:t>
      </w:r>
      <w:r w:rsidR="00B02ACE" w:rsidRPr="00C57565">
        <w:rPr>
          <w:rFonts w:cstheme="minorHAnsi"/>
          <w:sz w:val="28"/>
          <w:szCs w:val="28"/>
        </w:rPr>
        <w:t xml:space="preserve"> </w:t>
      </w:r>
      <w:r w:rsidR="00D91D23" w:rsidRPr="00C57565">
        <w:rPr>
          <w:rFonts w:cstheme="minorHAnsi"/>
          <w:sz w:val="28"/>
          <w:szCs w:val="28"/>
        </w:rPr>
        <w:t>To do this effectively requires the</w:t>
      </w:r>
      <w:r w:rsidR="004910FC">
        <w:rPr>
          <w:rFonts w:cstheme="minorHAnsi"/>
          <w:sz w:val="28"/>
          <w:szCs w:val="28"/>
        </w:rPr>
        <w:t xml:space="preserve"> instructional designer or</w:t>
      </w:r>
      <w:r w:rsidR="00D91D23" w:rsidRPr="00C57565">
        <w:rPr>
          <w:rFonts w:cstheme="minorHAnsi"/>
          <w:sz w:val="28"/>
          <w:szCs w:val="28"/>
        </w:rPr>
        <w:t xml:space="preserve"> </w:t>
      </w:r>
      <w:r w:rsidR="00E00EE4">
        <w:rPr>
          <w:rFonts w:cstheme="minorHAnsi"/>
          <w:sz w:val="28"/>
          <w:szCs w:val="28"/>
        </w:rPr>
        <w:t>ID</w:t>
      </w:r>
      <w:r w:rsidR="00D91D23" w:rsidRPr="00C57565">
        <w:rPr>
          <w:rFonts w:cstheme="minorHAnsi"/>
          <w:sz w:val="28"/>
          <w:szCs w:val="28"/>
        </w:rPr>
        <w:t xml:space="preserve"> to have</w:t>
      </w:r>
      <w:r w:rsidR="00D91FA5" w:rsidRPr="00C57565">
        <w:rPr>
          <w:rFonts w:cstheme="minorHAnsi"/>
          <w:sz w:val="28"/>
          <w:szCs w:val="28"/>
        </w:rPr>
        <w:t xml:space="preserve"> knowledge of learning theories and instructional theories.</w:t>
      </w:r>
    </w:p>
    <w:p w14:paraId="14E99FC0" w14:textId="77777777" w:rsidR="00610F70" w:rsidRPr="00C57565" w:rsidRDefault="00610F70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</w:p>
    <w:p w14:paraId="7C04050F" w14:textId="77777777" w:rsidR="001765AD" w:rsidRPr="00C57565" w:rsidRDefault="001765AD" w:rsidP="00610F7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90" w:firstLine="0"/>
        <w:rPr>
          <w:rFonts w:cstheme="minorHAnsi"/>
          <w:b/>
          <w:sz w:val="28"/>
          <w:szCs w:val="28"/>
        </w:rPr>
      </w:pPr>
      <w:r w:rsidRPr="00C57565">
        <w:rPr>
          <w:rFonts w:cstheme="minorHAnsi"/>
          <w:b/>
          <w:sz w:val="28"/>
          <w:szCs w:val="28"/>
        </w:rPr>
        <w:t>You have extensive experience in corporate learning and development methods and higher education course development - how would you describe similarities in learning concepts between the two?  What about differences between them?</w:t>
      </w:r>
    </w:p>
    <w:p w14:paraId="41430E07" w14:textId="77777777" w:rsidR="00A06E3F" w:rsidRPr="00C57565" w:rsidRDefault="00473FA7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 xml:space="preserve">I </w:t>
      </w:r>
      <w:r w:rsidR="008A7F2C" w:rsidRPr="00C57565">
        <w:rPr>
          <w:rFonts w:cstheme="minorHAnsi"/>
          <w:sz w:val="28"/>
          <w:szCs w:val="28"/>
        </w:rPr>
        <w:t>believe</w:t>
      </w:r>
      <w:r w:rsidRPr="00C57565">
        <w:rPr>
          <w:rFonts w:cstheme="minorHAnsi"/>
          <w:sz w:val="28"/>
          <w:szCs w:val="28"/>
        </w:rPr>
        <w:t xml:space="preserve"> </w:t>
      </w:r>
      <w:r w:rsidR="003769C2" w:rsidRPr="00C57565">
        <w:rPr>
          <w:rFonts w:cstheme="minorHAnsi"/>
          <w:sz w:val="28"/>
          <w:szCs w:val="28"/>
        </w:rPr>
        <w:t xml:space="preserve">corporate learning and </w:t>
      </w:r>
      <w:r w:rsidR="00B116C1">
        <w:rPr>
          <w:rFonts w:cstheme="minorHAnsi"/>
          <w:sz w:val="28"/>
          <w:szCs w:val="28"/>
        </w:rPr>
        <w:t>development a</w:t>
      </w:r>
      <w:r w:rsidR="003769C2" w:rsidRPr="00C57565">
        <w:rPr>
          <w:rFonts w:cstheme="minorHAnsi"/>
          <w:sz w:val="28"/>
          <w:szCs w:val="28"/>
        </w:rPr>
        <w:t xml:space="preserve">nd higher education course development </w:t>
      </w:r>
      <w:r w:rsidR="00A06E3F" w:rsidRPr="00C57565">
        <w:rPr>
          <w:rFonts w:cstheme="minorHAnsi"/>
          <w:sz w:val="28"/>
          <w:szCs w:val="28"/>
        </w:rPr>
        <w:t>share general, overarching similarities, but</w:t>
      </w:r>
      <w:r w:rsidR="00CD2008" w:rsidRPr="00C57565">
        <w:rPr>
          <w:rFonts w:cstheme="minorHAnsi"/>
          <w:sz w:val="28"/>
          <w:szCs w:val="28"/>
        </w:rPr>
        <w:t xml:space="preserve"> that</w:t>
      </w:r>
      <w:r w:rsidR="00A06E3F" w:rsidRPr="00C57565">
        <w:rPr>
          <w:rFonts w:cstheme="minorHAnsi"/>
          <w:sz w:val="28"/>
          <w:szCs w:val="28"/>
        </w:rPr>
        <w:t xml:space="preserve"> </w:t>
      </w:r>
      <w:r w:rsidR="00B76450" w:rsidRPr="00C57565">
        <w:rPr>
          <w:rFonts w:cstheme="minorHAnsi"/>
          <w:sz w:val="28"/>
          <w:szCs w:val="28"/>
        </w:rPr>
        <w:t>there are</w:t>
      </w:r>
      <w:r w:rsidR="00A06E3F" w:rsidRPr="00C57565">
        <w:rPr>
          <w:rFonts w:cstheme="minorHAnsi"/>
          <w:sz w:val="28"/>
          <w:szCs w:val="28"/>
        </w:rPr>
        <w:t xml:space="preserve"> </w:t>
      </w:r>
      <w:r w:rsidR="00B116C1">
        <w:rPr>
          <w:rFonts w:cstheme="minorHAnsi"/>
          <w:sz w:val="28"/>
          <w:szCs w:val="28"/>
        </w:rPr>
        <w:t>unique differences.</w:t>
      </w:r>
    </w:p>
    <w:p w14:paraId="447E0CDE" w14:textId="246DCC7D" w:rsidR="00EC337F" w:rsidRPr="00C57565" w:rsidRDefault="00EC337F" w:rsidP="00EC337F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 xml:space="preserve">A similarity is the process of working with subject matter experts (SME). </w:t>
      </w:r>
      <w:r w:rsidR="008C04F3">
        <w:rPr>
          <w:rFonts w:cstheme="minorHAnsi"/>
          <w:sz w:val="28"/>
          <w:szCs w:val="28"/>
        </w:rPr>
        <w:t>IDs</w:t>
      </w:r>
      <w:r w:rsidRPr="00C57565">
        <w:rPr>
          <w:rFonts w:cstheme="minorHAnsi"/>
          <w:sz w:val="28"/>
          <w:szCs w:val="28"/>
        </w:rPr>
        <w:t>, whether in corporate or higher education need to partner with SMEs to effectively design and develop training materials or academic curricul</w:t>
      </w:r>
      <w:r w:rsidR="008C04F3">
        <w:rPr>
          <w:rFonts w:cstheme="minorHAnsi"/>
          <w:sz w:val="28"/>
          <w:szCs w:val="28"/>
        </w:rPr>
        <w:t>a</w:t>
      </w:r>
      <w:r w:rsidRPr="00C57565">
        <w:rPr>
          <w:rFonts w:cstheme="minorHAnsi"/>
          <w:sz w:val="28"/>
          <w:szCs w:val="28"/>
        </w:rPr>
        <w:t xml:space="preserve">. </w:t>
      </w:r>
    </w:p>
    <w:p w14:paraId="32C070D3" w14:textId="77777777" w:rsidR="00EC337F" w:rsidRPr="00C57565" w:rsidRDefault="00EC337F" w:rsidP="00EC337F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 xml:space="preserve">A similarity is the process. The process includes each phase of ADDIE-- analysis, design, development, implementation, and evaluation, but the focus within each of the phases needs to be tailored to the situation. </w:t>
      </w:r>
    </w:p>
    <w:p w14:paraId="1BB50FC4" w14:textId="234A9D18" w:rsidR="00B76450" w:rsidRPr="00C57565" w:rsidRDefault="00D91D23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>For example, i</w:t>
      </w:r>
      <w:r w:rsidR="00FC58E5" w:rsidRPr="00C57565">
        <w:rPr>
          <w:rFonts w:cstheme="minorHAnsi"/>
          <w:sz w:val="28"/>
          <w:szCs w:val="28"/>
        </w:rPr>
        <w:t>n higher education, we develop course</w:t>
      </w:r>
      <w:r w:rsidR="00296696" w:rsidRPr="00C57565">
        <w:rPr>
          <w:rFonts w:cstheme="minorHAnsi"/>
          <w:sz w:val="28"/>
          <w:szCs w:val="28"/>
        </w:rPr>
        <w:t>s</w:t>
      </w:r>
      <w:r w:rsidRPr="00C57565">
        <w:rPr>
          <w:rFonts w:cstheme="minorHAnsi"/>
          <w:sz w:val="28"/>
          <w:szCs w:val="28"/>
        </w:rPr>
        <w:t xml:space="preserve"> that meet the state’s</w:t>
      </w:r>
      <w:r w:rsidR="002D567C">
        <w:rPr>
          <w:rFonts w:cstheme="minorHAnsi"/>
          <w:sz w:val="28"/>
          <w:szCs w:val="28"/>
        </w:rPr>
        <w:t xml:space="preserve"> required</w:t>
      </w:r>
      <w:r w:rsidRPr="00C57565">
        <w:rPr>
          <w:rFonts w:cstheme="minorHAnsi"/>
          <w:sz w:val="28"/>
          <w:szCs w:val="28"/>
        </w:rPr>
        <w:t xml:space="preserve"> course learning outcomes. In </w:t>
      </w:r>
      <w:r w:rsidR="00FC58E5" w:rsidRPr="00C57565">
        <w:rPr>
          <w:rFonts w:cstheme="minorHAnsi"/>
          <w:sz w:val="28"/>
          <w:szCs w:val="28"/>
        </w:rPr>
        <w:t>corporate, the focus</w:t>
      </w:r>
      <w:r w:rsidRPr="00C57565">
        <w:rPr>
          <w:rFonts w:cstheme="minorHAnsi"/>
          <w:sz w:val="28"/>
          <w:szCs w:val="28"/>
        </w:rPr>
        <w:t xml:space="preserve"> begins with </w:t>
      </w:r>
      <w:r w:rsidR="00296696" w:rsidRPr="00C57565">
        <w:rPr>
          <w:rFonts w:cstheme="minorHAnsi"/>
          <w:sz w:val="28"/>
          <w:szCs w:val="28"/>
        </w:rPr>
        <w:t>front-end analysis--</w:t>
      </w:r>
      <w:r w:rsidR="00FC58E5" w:rsidRPr="00C57565">
        <w:rPr>
          <w:rFonts w:cstheme="minorHAnsi"/>
          <w:sz w:val="28"/>
          <w:szCs w:val="28"/>
        </w:rPr>
        <w:t xml:space="preserve"> identifying root causes of performance problems and making informed </w:t>
      </w:r>
      <w:r w:rsidR="00296696" w:rsidRPr="00C57565">
        <w:rPr>
          <w:rFonts w:cstheme="minorHAnsi"/>
          <w:sz w:val="28"/>
          <w:szCs w:val="28"/>
        </w:rPr>
        <w:t>decisions</w:t>
      </w:r>
      <w:r w:rsidRPr="00C57565">
        <w:rPr>
          <w:rFonts w:cstheme="minorHAnsi"/>
          <w:sz w:val="28"/>
          <w:szCs w:val="28"/>
        </w:rPr>
        <w:t xml:space="preserve"> based on data collected from the analysis phase. The informed </w:t>
      </w:r>
      <w:r w:rsidR="00EC337F" w:rsidRPr="00C57565">
        <w:rPr>
          <w:rFonts w:cstheme="minorHAnsi"/>
          <w:sz w:val="28"/>
          <w:szCs w:val="28"/>
        </w:rPr>
        <w:t>recommendations</w:t>
      </w:r>
      <w:r w:rsidRPr="00C57565">
        <w:rPr>
          <w:rFonts w:cstheme="minorHAnsi"/>
          <w:sz w:val="28"/>
          <w:szCs w:val="28"/>
        </w:rPr>
        <w:t xml:space="preserve"> may </w:t>
      </w:r>
      <w:r w:rsidR="00EC337F" w:rsidRPr="00C57565">
        <w:rPr>
          <w:rFonts w:cstheme="minorHAnsi"/>
          <w:sz w:val="28"/>
          <w:szCs w:val="28"/>
        </w:rPr>
        <w:t>lead to</w:t>
      </w:r>
      <w:r w:rsidRPr="00C57565">
        <w:rPr>
          <w:rFonts w:cstheme="minorHAnsi"/>
          <w:sz w:val="28"/>
          <w:szCs w:val="28"/>
        </w:rPr>
        <w:t xml:space="preserve"> </w:t>
      </w:r>
      <w:r w:rsidR="00FC58E5" w:rsidRPr="00C57565">
        <w:rPr>
          <w:rFonts w:cstheme="minorHAnsi"/>
          <w:sz w:val="28"/>
          <w:szCs w:val="28"/>
        </w:rPr>
        <w:t xml:space="preserve">instructional </w:t>
      </w:r>
      <w:r w:rsidRPr="00C57565">
        <w:rPr>
          <w:rFonts w:cstheme="minorHAnsi"/>
          <w:sz w:val="28"/>
          <w:szCs w:val="28"/>
        </w:rPr>
        <w:t>or</w:t>
      </w:r>
      <w:r w:rsidR="00FC58E5" w:rsidRPr="00C57565">
        <w:rPr>
          <w:rFonts w:cstheme="minorHAnsi"/>
          <w:sz w:val="28"/>
          <w:szCs w:val="28"/>
        </w:rPr>
        <w:t xml:space="preserve"> non-instructional interventions. </w:t>
      </w:r>
    </w:p>
    <w:p w14:paraId="0C2AA620" w14:textId="6894D095" w:rsidR="00473FA7" w:rsidRPr="00C57565" w:rsidRDefault="00296696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>The significant difference</w:t>
      </w:r>
      <w:r w:rsidR="008A7F2C" w:rsidRPr="00C57565">
        <w:rPr>
          <w:rFonts w:cstheme="minorHAnsi"/>
          <w:sz w:val="28"/>
          <w:szCs w:val="28"/>
        </w:rPr>
        <w:t xml:space="preserve"> in the corporate world</w:t>
      </w:r>
      <w:r w:rsidRPr="00C57565">
        <w:rPr>
          <w:rFonts w:cstheme="minorHAnsi"/>
          <w:sz w:val="28"/>
          <w:szCs w:val="28"/>
        </w:rPr>
        <w:t xml:space="preserve"> is the </w:t>
      </w:r>
      <w:r w:rsidR="008C04F3">
        <w:rPr>
          <w:rFonts w:cstheme="minorHAnsi"/>
          <w:sz w:val="28"/>
          <w:szCs w:val="28"/>
        </w:rPr>
        <w:t>IDs</w:t>
      </w:r>
      <w:r w:rsidR="008A7F2C" w:rsidRPr="00C57565">
        <w:rPr>
          <w:rFonts w:cstheme="minorHAnsi"/>
          <w:sz w:val="28"/>
          <w:szCs w:val="28"/>
        </w:rPr>
        <w:t xml:space="preserve"> </w:t>
      </w:r>
      <w:r w:rsidR="00FC58E5" w:rsidRPr="00C57565">
        <w:rPr>
          <w:rFonts w:cstheme="minorHAnsi"/>
          <w:sz w:val="28"/>
          <w:szCs w:val="28"/>
        </w:rPr>
        <w:t>need</w:t>
      </w:r>
      <w:r w:rsidR="008A7F2C" w:rsidRPr="00C57565">
        <w:rPr>
          <w:rFonts w:cstheme="minorHAnsi"/>
          <w:sz w:val="28"/>
          <w:szCs w:val="28"/>
        </w:rPr>
        <w:t xml:space="preserve"> to be not only knowledge</w:t>
      </w:r>
      <w:r w:rsidR="00307E7C">
        <w:rPr>
          <w:rFonts w:cstheme="minorHAnsi"/>
          <w:sz w:val="28"/>
          <w:szCs w:val="28"/>
        </w:rPr>
        <w:t>able in developing instruction</w:t>
      </w:r>
      <w:r w:rsidR="008A7F2C" w:rsidRPr="00C57565">
        <w:rPr>
          <w:rFonts w:cstheme="minorHAnsi"/>
          <w:sz w:val="28"/>
          <w:szCs w:val="28"/>
        </w:rPr>
        <w:t>, but also non-instructional interventions.</w:t>
      </w:r>
      <w:r w:rsidR="006053EE" w:rsidRPr="00C57565">
        <w:rPr>
          <w:rFonts w:cstheme="minorHAnsi"/>
          <w:sz w:val="28"/>
          <w:szCs w:val="28"/>
        </w:rPr>
        <w:t xml:space="preserve"> An </w:t>
      </w:r>
      <w:r w:rsidR="008C04F3">
        <w:rPr>
          <w:rFonts w:cstheme="minorHAnsi"/>
          <w:sz w:val="28"/>
          <w:szCs w:val="28"/>
        </w:rPr>
        <w:t>ID</w:t>
      </w:r>
      <w:r w:rsidR="006053EE" w:rsidRPr="00C57565">
        <w:rPr>
          <w:rFonts w:cstheme="minorHAnsi"/>
          <w:sz w:val="28"/>
          <w:szCs w:val="28"/>
        </w:rPr>
        <w:t xml:space="preserve"> needs to be versed in performance technology, have a </w:t>
      </w:r>
      <w:r w:rsidR="006053EE" w:rsidRPr="00C57565">
        <w:rPr>
          <w:rFonts w:cstheme="minorHAnsi"/>
          <w:sz w:val="28"/>
          <w:szCs w:val="28"/>
        </w:rPr>
        <w:lastRenderedPageBreak/>
        <w:t>strong understanding of front-end analysis to understand the nature of performance problems</w:t>
      </w:r>
      <w:r w:rsidRPr="00C57565">
        <w:rPr>
          <w:rFonts w:cstheme="minorHAnsi"/>
          <w:sz w:val="28"/>
          <w:szCs w:val="28"/>
        </w:rPr>
        <w:t xml:space="preserve"> and</w:t>
      </w:r>
      <w:r w:rsidR="00B852DB" w:rsidRPr="00C57565">
        <w:rPr>
          <w:rFonts w:cstheme="minorHAnsi"/>
          <w:sz w:val="28"/>
          <w:szCs w:val="28"/>
        </w:rPr>
        <w:t xml:space="preserve"> to make informed recommendations based on data.</w:t>
      </w:r>
      <w:r w:rsidR="008A7F2C" w:rsidRPr="00C57565">
        <w:rPr>
          <w:rFonts w:cstheme="minorHAnsi"/>
          <w:sz w:val="28"/>
          <w:szCs w:val="28"/>
        </w:rPr>
        <w:t xml:space="preserve"> Training is not the panacea for all performance problems. In </w:t>
      </w:r>
      <w:r w:rsidR="008D3925" w:rsidRPr="00C57565">
        <w:rPr>
          <w:rFonts w:cstheme="minorHAnsi"/>
          <w:sz w:val="28"/>
          <w:szCs w:val="28"/>
        </w:rPr>
        <w:t>many situations</w:t>
      </w:r>
      <w:r w:rsidR="008A7F2C" w:rsidRPr="00C57565">
        <w:rPr>
          <w:rFonts w:cstheme="minorHAnsi"/>
          <w:sz w:val="28"/>
          <w:szCs w:val="28"/>
        </w:rPr>
        <w:t xml:space="preserve"> performance problems </w:t>
      </w:r>
      <w:r w:rsidR="00B852DB" w:rsidRPr="00C57565">
        <w:rPr>
          <w:rFonts w:cstheme="minorHAnsi"/>
          <w:sz w:val="28"/>
          <w:szCs w:val="28"/>
        </w:rPr>
        <w:t xml:space="preserve">are not </w:t>
      </w:r>
      <w:r w:rsidR="008D3925" w:rsidRPr="00C57565">
        <w:rPr>
          <w:rFonts w:cstheme="minorHAnsi"/>
          <w:sz w:val="28"/>
          <w:szCs w:val="28"/>
        </w:rPr>
        <w:t>caused by</w:t>
      </w:r>
      <w:r w:rsidR="008A7F2C" w:rsidRPr="00C57565">
        <w:rPr>
          <w:rFonts w:cstheme="minorHAnsi"/>
          <w:sz w:val="28"/>
          <w:szCs w:val="28"/>
        </w:rPr>
        <w:t xml:space="preserve"> </w:t>
      </w:r>
      <w:r w:rsidR="00EC337F" w:rsidRPr="00C57565">
        <w:rPr>
          <w:rFonts w:cstheme="minorHAnsi"/>
          <w:sz w:val="28"/>
          <w:szCs w:val="28"/>
        </w:rPr>
        <w:t xml:space="preserve">a lack of </w:t>
      </w:r>
      <w:r w:rsidR="008A7F2C" w:rsidRPr="00C57565">
        <w:rPr>
          <w:rFonts w:cstheme="minorHAnsi"/>
          <w:sz w:val="28"/>
          <w:szCs w:val="28"/>
        </w:rPr>
        <w:t>knowledge or skill</w:t>
      </w:r>
      <w:r w:rsidR="00EC337F" w:rsidRPr="00C57565">
        <w:rPr>
          <w:rFonts w:cstheme="minorHAnsi"/>
          <w:sz w:val="28"/>
          <w:szCs w:val="28"/>
        </w:rPr>
        <w:t xml:space="preserve">s, </w:t>
      </w:r>
      <w:r w:rsidR="002E249F" w:rsidRPr="00C57565">
        <w:rPr>
          <w:rFonts w:cstheme="minorHAnsi"/>
          <w:sz w:val="28"/>
          <w:szCs w:val="28"/>
        </w:rPr>
        <w:t xml:space="preserve">or new processes or </w:t>
      </w:r>
      <w:r w:rsidRPr="00C57565">
        <w:rPr>
          <w:rFonts w:cstheme="minorHAnsi"/>
          <w:sz w:val="28"/>
          <w:szCs w:val="28"/>
        </w:rPr>
        <w:t>equipment</w:t>
      </w:r>
      <w:r w:rsidR="008A7F2C" w:rsidRPr="00C57565">
        <w:rPr>
          <w:rFonts w:cstheme="minorHAnsi"/>
          <w:sz w:val="28"/>
          <w:szCs w:val="28"/>
        </w:rPr>
        <w:t>, but rather problems that exist within</w:t>
      </w:r>
      <w:r w:rsidR="006053EE" w:rsidRPr="00C57565">
        <w:rPr>
          <w:rFonts w:cstheme="minorHAnsi"/>
          <w:sz w:val="28"/>
          <w:szCs w:val="28"/>
        </w:rPr>
        <w:t xml:space="preserve"> </w:t>
      </w:r>
      <w:r w:rsidR="008A7F2C" w:rsidRPr="00C57565">
        <w:rPr>
          <w:rFonts w:cstheme="minorHAnsi"/>
          <w:sz w:val="28"/>
          <w:szCs w:val="28"/>
        </w:rPr>
        <w:t>the internal environment</w:t>
      </w:r>
      <w:r w:rsidR="002E249F" w:rsidRPr="00C57565">
        <w:rPr>
          <w:rFonts w:cstheme="minorHAnsi"/>
          <w:sz w:val="28"/>
          <w:szCs w:val="28"/>
        </w:rPr>
        <w:t xml:space="preserve">, such as, </w:t>
      </w:r>
      <w:r w:rsidR="00FC58E5" w:rsidRPr="00C57565">
        <w:rPr>
          <w:rFonts w:cstheme="minorHAnsi"/>
          <w:sz w:val="28"/>
          <w:szCs w:val="28"/>
        </w:rPr>
        <w:t>systems, structures,</w:t>
      </w:r>
      <w:r w:rsidR="00EC337F" w:rsidRPr="00C57565">
        <w:rPr>
          <w:rFonts w:cstheme="minorHAnsi"/>
          <w:sz w:val="28"/>
          <w:szCs w:val="28"/>
        </w:rPr>
        <w:t xml:space="preserve"> strategies,</w:t>
      </w:r>
      <w:r w:rsidR="00FC58E5" w:rsidRPr="00C57565">
        <w:rPr>
          <w:rFonts w:cstheme="minorHAnsi"/>
          <w:sz w:val="28"/>
          <w:szCs w:val="28"/>
        </w:rPr>
        <w:t xml:space="preserve"> </w:t>
      </w:r>
      <w:r w:rsidR="002E249F" w:rsidRPr="00C57565">
        <w:rPr>
          <w:rFonts w:cstheme="minorHAnsi"/>
          <w:sz w:val="28"/>
          <w:szCs w:val="28"/>
        </w:rPr>
        <w:t>or</w:t>
      </w:r>
      <w:r w:rsidR="00FC58E5" w:rsidRPr="00C57565">
        <w:rPr>
          <w:rFonts w:cstheme="minorHAnsi"/>
          <w:sz w:val="28"/>
          <w:szCs w:val="28"/>
        </w:rPr>
        <w:t xml:space="preserve"> culture.</w:t>
      </w:r>
      <w:r w:rsidR="002E249F" w:rsidRPr="00C57565">
        <w:rPr>
          <w:rFonts w:cstheme="minorHAnsi"/>
          <w:sz w:val="28"/>
          <w:szCs w:val="28"/>
        </w:rPr>
        <w:t xml:space="preserve"> </w:t>
      </w:r>
    </w:p>
    <w:p w14:paraId="5B33DDE2" w14:textId="1FC67A07" w:rsidR="00D83110" w:rsidRPr="00C57565" w:rsidRDefault="00D83110" w:rsidP="001C37C7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>I</w:t>
      </w:r>
      <w:r w:rsidR="00912349" w:rsidRPr="00C57565">
        <w:rPr>
          <w:rFonts w:cstheme="minorHAnsi"/>
          <w:sz w:val="28"/>
          <w:szCs w:val="28"/>
        </w:rPr>
        <w:t>n today’s corporate world,</w:t>
      </w:r>
      <w:r w:rsidR="00473FA7" w:rsidRPr="00C57565">
        <w:rPr>
          <w:rFonts w:cstheme="minorHAnsi"/>
          <w:sz w:val="28"/>
          <w:szCs w:val="28"/>
        </w:rPr>
        <w:t xml:space="preserve"> training</w:t>
      </w:r>
      <w:r w:rsidR="00296696" w:rsidRPr="00C57565">
        <w:rPr>
          <w:rFonts w:cstheme="minorHAnsi"/>
          <w:sz w:val="28"/>
          <w:szCs w:val="28"/>
        </w:rPr>
        <w:t xml:space="preserve"> and </w:t>
      </w:r>
      <w:r w:rsidRPr="00C57565">
        <w:rPr>
          <w:rFonts w:cstheme="minorHAnsi"/>
          <w:sz w:val="28"/>
          <w:szCs w:val="28"/>
        </w:rPr>
        <w:t>development</w:t>
      </w:r>
      <w:r w:rsidR="00296696" w:rsidRPr="00C57565">
        <w:rPr>
          <w:rFonts w:cstheme="minorHAnsi"/>
          <w:sz w:val="28"/>
          <w:szCs w:val="28"/>
        </w:rPr>
        <w:t xml:space="preserve"> need</w:t>
      </w:r>
      <w:r w:rsidR="001C37C7" w:rsidRPr="00C57565">
        <w:rPr>
          <w:rFonts w:cstheme="minorHAnsi"/>
          <w:sz w:val="28"/>
          <w:szCs w:val="28"/>
        </w:rPr>
        <w:t>s</w:t>
      </w:r>
      <w:r w:rsidR="00473FA7" w:rsidRPr="00C57565">
        <w:rPr>
          <w:rFonts w:cstheme="minorHAnsi"/>
          <w:sz w:val="28"/>
          <w:szCs w:val="28"/>
        </w:rPr>
        <w:t xml:space="preserve"> to </w:t>
      </w:r>
      <w:r w:rsidR="00296696" w:rsidRPr="00C57565">
        <w:rPr>
          <w:rFonts w:cstheme="minorHAnsi"/>
          <w:sz w:val="28"/>
          <w:szCs w:val="28"/>
        </w:rPr>
        <w:t xml:space="preserve">be </w:t>
      </w:r>
      <w:r w:rsidR="001C37C7" w:rsidRPr="00C57565">
        <w:rPr>
          <w:rFonts w:cstheme="minorHAnsi"/>
          <w:sz w:val="28"/>
          <w:szCs w:val="28"/>
        </w:rPr>
        <w:t>tied to</w:t>
      </w:r>
      <w:r w:rsidR="00296696" w:rsidRPr="00C57565">
        <w:rPr>
          <w:rFonts w:cstheme="minorHAnsi"/>
          <w:sz w:val="28"/>
          <w:szCs w:val="28"/>
        </w:rPr>
        <w:t xml:space="preserve"> the</w:t>
      </w:r>
      <w:r w:rsidR="00473FA7" w:rsidRPr="00C57565">
        <w:rPr>
          <w:rFonts w:cstheme="minorHAnsi"/>
          <w:sz w:val="28"/>
          <w:szCs w:val="28"/>
        </w:rPr>
        <w:t xml:space="preserve"> </w:t>
      </w:r>
      <w:r w:rsidR="000D6AE3">
        <w:rPr>
          <w:rFonts w:cstheme="minorHAnsi"/>
          <w:sz w:val="28"/>
          <w:szCs w:val="28"/>
        </w:rPr>
        <w:t>company’s mission and strategic goals</w:t>
      </w:r>
      <w:r w:rsidR="00296696" w:rsidRPr="00C57565">
        <w:rPr>
          <w:rFonts w:cstheme="minorHAnsi"/>
          <w:sz w:val="28"/>
          <w:szCs w:val="28"/>
        </w:rPr>
        <w:t>.</w:t>
      </w:r>
      <w:r w:rsidRPr="00C57565">
        <w:rPr>
          <w:rFonts w:cstheme="minorHAnsi"/>
          <w:sz w:val="28"/>
          <w:szCs w:val="28"/>
        </w:rPr>
        <w:t xml:space="preserve"> I</w:t>
      </w:r>
      <w:r w:rsidR="00296696" w:rsidRPr="00C57565">
        <w:rPr>
          <w:rFonts w:cstheme="minorHAnsi"/>
          <w:sz w:val="28"/>
          <w:szCs w:val="28"/>
        </w:rPr>
        <w:t>n corporate, it’s about</w:t>
      </w:r>
      <w:r w:rsidR="00473FA7" w:rsidRPr="00C57565">
        <w:rPr>
          <w:rFonts w:cstheme="minorHAnsi"/>
          <w:sz w:val="28"/>
          <w:szCs w:val="28"/>
        </w:rPr>
        <w:t xml:space="preserve"> </w:t>
      </w:r>
      <w:r w:rsidR="008C04F3">
        <w:rPr>
          <w:rFonts w:cstheme="minorHAnsi"/>
          <w:sz w:val="28"/>
          <w:szCs w:val="28"/>
        </w:rPr>
        <w:t>bottom-line results.</w:t>
      </w:r>
    </w:p>
    <w:p w14:paraId="6FD41325" w14:textId="480F67D1" w:rsidR="00912349" w:rsidRPr="00C57565" w:rsidRDefault="00D83110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 xml:space="preserve">In higher education, it’s about student </w:t>
      </w:r>
      <w:r w:rsidR="008C04F3">
        <w:rPr>
          <w:rFonts w:cstheme="minorHAnsi"/>
          <w:sz w:val="28"/>
          <w:szCs w:val="28"/>
        </w:rPr>
        <w:t>engagement,</w:t>
      </w:r>
      <w:r w:rsidRPr="00C57565">
        <w:rPr>
          <w:rFonts w:cstheme="minorHAnsi"/>
          <w:sz w:val="28"/>
          <w:szCs w:val="28"/>
        </w:rPr>
        <w:t xml:space="preserve"> </w:t>
      </w:r>
      <w:r w:rsidR="008C04F3">
        <w:rPr>
          <w:rFonts w:cstheme="minorHAnsi"/>
          <w:sz w:val="28"/>
          <w:szCs w:val="28"/>
        </w:rPr>
        <w:t xml:space="preserve">retention, </w:t>
      </w:r>
      <w:r w:rsidRPr="00C57565">
        <w:rPr>
          <w:rFonts w:cstheme="minorHAnsi"/>
          <w:sz w:val="28"/>
          <w:szCs w:val="28"/>
        </w:rPr>
        <w:t>and success.</w:t>
      </w:r>
    </w:p>
    <w:p w14:paraId="35EF6FCC" w14:textId="77777777" w:rsidR="00B17783" w:rsidRPr="00C57565" w:rsidRDefault="00B17783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</w:p>
    <w:p w14:paraId="3DA0BA9A" w14:textId="77777777" w:rsidR="001765AD" w:rsidRPr="00C57565" w:rsidRDefault="001765AD" w:rsidP="00610F7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90" w:firstLine="0"/>
        <w:rPr>
          <w:rFonts w:cstheme="minorHAnsi"/>
          <w:b/>
          <w:sz w:val="28"/>
          <w:szCs w:val="28"/>
        </w:rPr>
      </w:pPr>
      <w:r w:rsidRPr="00C57565">
        <w:rPr>
          <w:rFonts w:cstheme="minorHAnsi"/>
          <w:b/>
          <w:sz w:val="28"/>
          <w:szCs w:val="28"/>
        </w:rPr>
        <w:t>How has learner behavior impacted ISD processes?</w:t>
      </w:r>
    </w:p>
    <w:p w14:paraId="5A238973" w14:textId="0FCA6F4C" w:rsidR="004E376E" w:rsidRPr="00C57565" w:rsidRDefault="000E4CAD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focus of </w:t>
      </w:r>
      <w:r w:rsidR="000D6AE3">
        <w:rPr>
          <w:rFonts w:cstheme="minorHAnsi"/>
          <w:sz w:val="28"/>
          <w:szCs w:val="28"/>
        </w:rPr>
        <w:t>Bloom’s</w:t>
      </w:r>
      <w:r w:rsidR="004A6269" w:rsidRPr="00C5756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1968 </w:t>
      </w:r>
      <w:r w:rsidR="000D6AE3" w:rsidRPr="00C57565">
        <w:rPr>
          <w:rFonts w:cstheme="minorHAnsi"/>
          <w:sz w:val="28"/>
          <w:szCs w:val="28"/>
        </w:rPr>
        <w:t>Model of Mastery Learning</w:t>
      </w:r>
      <w:r w:rsidR="000D6AE3">
        <w:rPr>
          <w:rFonts w:cstheme="minorHAnsi"/>
          <w:sz w:val="28"/>
          <w:szCs w:val="28"/>
        </w:rPr>
        <w:t xml:space="preserve"> was</w:t>
      </w:r>
      <w:r>
        <w:rPr>
          <w:rFonts w:cstheme="minorHAnsi"/>
          <w:sz w:val="28"/>
          <w:szCs w:val="28"/>
        </w:rPr>
        <w:t xml:space="preserve"> the</w:t>
      </w:r>
      <w:r w:rsidR="000D6AE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learner</w:t>
      </w:r>
      <w:r w:rsidR="00271F67">
        <w:rPr>
          <w:rFonts w:cstheme="minorHAnsi"/>
          <w:sz w:val="28"/>
          <w:szCs w:val="28"/>
        </w:rPr>
        <w:t>. It</w:t>
      </w:r>
      <w:r w:rsidR="000D6AE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was</w:t>
      </w:r>
      <w:r w:rsidR="00271F67">
        <w:rPr>
          <w:rFonts w:cstheme="minorHAnsi"/>
          <w:sz w:val="28"/>
          <w:szCs w:val="28"/>
        </w:rPr>
        <w:t xml:space="preserve"> based on the</w:t>
      </w:r>
      <w:r w:rsidR="000D6AE3">
        <w:rPr>
          <w:rFonts w:cstheme="minorHAnsi"/>
          <w:sz w:val="28"/>
          <w:szCs w:val="28"/>
        </w:rPr>
        <w:t xml:space="preserve"> </w:t>
      </w:r>
      <w:r w:rsidR="008D0FA2">
        <w:rPr>
          <w:rFonts w:cstheme="minorHAnsi"/>
          <w:sz w:val="28"/>
          <w:szCs w:val="28"/>
        </w:rPr>
        <w:t>educational philosophy</w:t>
      </w:r>
      <w:r w:rsidR="000D6AE3">
        <w:rPr>
          <w:rFonts w:cstheme="minorHAnsi"/>
          <w:sz w:val="28"/>
          <w:szCs w:val="28"/>
        </w:rPr>
        <w:t xml:space="preserve"> that</w:t>
      </w:r>
      <w:r w:rsidR="000D6AE3" w:rsidRPr="00C57565">
        <w:rPr>
          <w:rFonts w:cstheme="minorHAnsi"/>
          <w:sz w:val="28"/>
          <w:szCs w:val="28"/>
        </w:rPr>
        <w:t xml:space="preserve"> </w:t>
      </w:r>
      <w:r w:rsidR="0041277C" w:rsidRPr="00C57565">
        <w:rPr>
          <w:rFonts w:cstheme="minorHAnsi"/>
          <w:sz w:val="28"/>
          <w:szCs w:val="28"/>
        </w:rPr>
        <w:t xml:space="preserve">the “normal curve” should </w:t>
      </w:r>
      <w:r w:rsidR="0041277C" w:rsidRPr="00C57565">
        <w:rPr>
          <w:rFonts w:cstheme="minorHAnsi"/>
          <w:b/>
          <w:sz w:val="28"/>
          <w:szCs w:val="28"/>
        </w:rPr>
        <w:t>not</w:t>
      </w:r>
      <w:r w:rsidR="0041277C" w:rsidRPr="00C57565">
        <w:rPr>
          <w:rFonts w:cstheme="minorHAnsi"/>
          <w:sz w:val="28"/>
          <w:szCs w:val="28"/>
        </w:rPr>
        <w:t xml:space="preserve"> be the des</w:t>
      </w:r>
      <w:r w:rsidR="000D6AE3">
        <w:rPr>
          <w:rFonts w:cstheme="minorHAnsi"/>
          <w:sz w:val="28"/>
          <w:szCs w:val="28"/>
        </w:rPr>
        <w:t xml:space="preserve">ired outcome of </w:t>
      </w:r>
      <w:r w:rsidR="004E376E" w:rsidRPr="00C57565">
        <w:rPr>
          <w:rFonts w:cstheme="minorHAnsi"/>
          <w:sz w:val="28"/>
          <w:szCs w:val="28"/>
        </w:rPr>
        <w:t>education</w:t>
      </w:r>
      <w:r w:rsidR="0041277C" w:rsidRPr="00C57565">
        <w:rPr>
          <w:rFonts w:cstheme="minorHAnsi"/>
          <w:sz w:val="28"/>
          <w:szCs w:val="28"/>
        </w:rPr>
        <w:t>.  The “normal curve”</w:t>
      </w:r>
      <w:r w:rsidR="008D0FA2">
        <w:rPr>
          <w:rFonts w:cstheme="minorHAnsi"/>
          <w:sz w:val="28"/>
          <w:szCs w:val="28"/>
        </w:rPr>
        <w:t xml:space="preserve"> in fact</w:t>
      </w:r>
      <w:r w:rsidR="0041277C" w:rsidRPr="00C57565">
        <w:rPr>
          <w:rFonts w:cstheme="minorHAnsi"/>
          <w:sz w:val="28"/>
          <w:szCs w:val="28"/>
        </w:rPr>
        <w:t xml:space="preserve"> is what is expected without any </w:t>
      </w:r>
      <w:r w:rsidR="0053621A" w:rsidRPr="00C57565">
        <w:rPr>
          <w:rFonts w:cstheme="minorHAnsi"/>
          <w:sz w:val="28"/>
          <w:szCs w:val="28"/>
        </w:rPr>
        <w:t xml:space="preserve">instructional </w:t>
      </w:r>
      <w:r w:rsidR="0041277C" w:rsidRPr="00C57565">
        <w:rPr>
          <w:rFonts w:cstheme="minorHAnsi"/>
          <w:sz w:val="28"/>
          <w:szCs w:val="28"/>
        </w:rPr>
        <w:t xml:space="preserve">interventions.  </w:t>
      </w:r>
    </w:p>
    <w:p w14:paraId="205CE303" w14:textId="508C3D88" w:rsidR="0041277C" w:rsidRPr="00C57565" w:rsidRDefault="008D0FA2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Bloom believed</w:t>
      </w:r>
      <w:r w:rsidR="005B7BCD">
        <w:rPr>
          <w:rFonts w:cstheme="minorHAnsi"/>
          <w:sz w:val="28"/>
          <w:szCs w:val="28"/>
        </w:rPr>
        <w:t xml:space="preserve"> t</w:t>
      </w:r>
      <w:r w:rsidR="0041277C" w:rsidRPr="00C57565">
        <w:rPr>
          <w:rFonts w:cstheme="minorHAnsi"/>
          <w:sz w:val="28"/>
          <w:szCs w:val="28"/>
        </w:rPr>
        <w:t>he purpose of instruction</w:t>
      </w:r>
      <w:r w:rsidR="004A6269" w:rsidRPr="00C5756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was </w:t>
      </w:r>
      <w:r w:rsidR="004A6269" w:rsidRPr="00C57565">
        <w:rPr>
          <w:rFonts w:cstheme="minorHAnsi"/>
          <w:sz w:val="28"/>
          <w:szCs w:val="28"/>
        </w:rPr>
        <w:t>to</w:t>
      </w:r>
      <w:r w:rsidR="0041277C" w:rsidRPr="00C57565">
        <w:rPr>
          <w:rFonts w:cstheme="minorHAnsi"/>
          <w:sz w:val="28"/>
          <w:szCs w:val="28"/>
        </w:rPr>
        <w:t xml:space="preserve"> mee</w:t>
      </w:r>
      <w:r w:rsidR="0053621A" w:rsidRPr="00C57565">
        <w:rPr>
          <w:rFonts w:cstheme="minorHAnsi"/>
          <w:sz w:val="28"/>
          <w:szCs w:val="28"/>
        </w:rPr>
        <w:t xml:space="preserve">t learners where they </w:t>
      </w:r>
      <w:r w:rsidR="0018603E" w:rsidRPr="00C57565">
        <w:rPr>
          <w:rFonts w:cstheme="minorHAnsi"/>
          <w:sz w:val="28"/>
          <w:szCs w:val="28"/>
        </w:rPr>
        <w:t xml:space="preserve">are </w:t>
      </w:r>
      <w:r w:rsidR="0053621A" w:rsidRPr="00C57565">
        <w:rPr>
          <w:rFonts w:cstheme="minorHAnsi"/>
          <w:sz w:val="28"/>
          <w:szCs w:val="28"/>
        </w:rPr>
        <w:t>currently--</w:t>
      </w:r>
      <w:r w:rsidR="0041277C" w:rsidRPr="00C57565">
        <w:rPr>
          <w:rFonts w:cstheme="minorHAnsi"/>
          <w:sz w:val="28"/>
          <w:szCs w:val="28"/>
        </w:rPr>
        <w:t xml:space="preserve">in aptitude and </w:t>
      </w:r>
      <w:r w:rsidR="0053621A" w:rsidRPr="00C57565">
        <w:rPr>
          <w:rFonts w:cstheme="minorHAnsi"/>
          <w:sz w:val="28"/>
          <w:szCs w:val="28"/>
        </w:rPr>
        <w:t xml:space="preserve">to </w:t>
      </w:r>
      <w:r w:rsidR="0041277C" w:rsidRPr="00C57565">
        <w:rPr>
          <w:rFonts w:cstheme="minorHAnsi"/>
          <w:sz w:val="28"/>
          <w:szCs w:val="28"/>
        </w:rPr>
        <w:t>support them to be successful, to master the subject matter</w:t>
      </w:r>
      <w:r w:rsidR="0053621A" w:rsidRPr="00C57565">
        <w:rPr>
          <w:rFonts w:cstheme="minorHAnsi"/>
          <w:sz w:val="28"/>
          <w:szCs w:val="28"/>
        </w:rPr>
        <w:t xml:space="preserve">. </w:t>
      </w:r>
      <w:r w:rsidR="000D6AE3">
        <w:rPr>
          <w:rFonts w:cstheme="minorHAnsi"/>
          <w:sz w:val="28"/>
          <w:szCs w:val="28"/>
        </w:rPr>
        <w:t>T</w:t>
      </w:r>
      <w:r w:rsidR="004A6269" w:rsidRPr="00C57565">
        <w:rPr>
          <w:rFonts w:cstheme="minorHAnsi"/>
          <w:sz w:val="28"/>
          <w:szCs w:val="28"/>
        </w:rPr>
        <w:t>oday</w:t>
      </w:r>
      <w:r w:rsidR="0018603E" w:rsidRPr="00C57565">
        <w:rPr>
          <w:rFonts w:cstheme="minorHAnsi"/>
          <w:sz w:val="28"/>
          <w:szCs w:val="28"/>
        </w:rPr>
        <w:t xml:space="preserve">, </w:t>
      </w:r>
      <w:r w:rsidR="004E376E" w:rsidRPr="00C57565">
        <w:rPr>
          <w:rFonts w:cstheme="minorHAnsi"/>
          <w:sz w:val="28"/>
          <w:szCs w:val="28"/>
        </w:rPr>
        <w:t xml:space="preserve">Bloom’s </w:t>
      </w:r>
      <w:r w:rsidR="00A12AD8" w:rsidRPr="00C57565">
        <w:rPr>
          <w:rFonts w:cstheme="minorHAnsi"/>
          <w:sz w:val="28"/>
          <w:szCs w:val="28"/>
        </w:rPr>
        <w:t xml:space="preserve">Model </w:t>
      </w:r>
      <w:r w:rsidR="00527AFF">
        <w:rPr>
          <w:rFonts w:cstheme="minorHAnsi"/>
          <w:sz w:val="28"/>
          <w:szCs w:val="28"/>
        </w:rPr>
        <w:t xml:space="preserve">is akin to </w:t>
      </w:r>
      <w:r w:rsidR="004A6269" w:rsidRPr="00C57565">
        <w:rPr>
          <w:rFonts w:cstheme="minorHAnsi"/>
          <w:sz w:val="28"/>
          <w:szCs w:val="28"/>
        </w:rPr>
        <w:t xml:space="preserve">personalized learning, adaptive learning, </w:t>
      </w:r>
      <w:r w:rsidR="004833C7" w:rsidRPr="00C57565">
        <w:rPr>
          <w:rFonts w:cstheme="minorHAnsi"/>
          <w:sz w:val="28"/>
          <w:szCs w:val="28"/>
        </w:rPr>
        <w:t>Univers</w:t>
      </w:r>
      <w:r w:rsidR="004E376E" w:rsidRPr="00C57565">
        <w:rPr>
          <w:rFonts w:cstheme="minorHAnsi"/>
          <w:sz w:val="28"/>
          <w:szCs w:val="28"/>
        </w:rPr>
        <w:t>al Design for Learning—</w:t>
      </w:r>
      <w:r w:rsidR="0004066C" w:rsidRPr="00C57565">
        <w:rPr>
          <w:rFonts w:cstheme="minorHAnsi"/>
          <w:sz w:val="28"/>
          <w:szCs w:val="28"/>
        </w:rPr>
        <w:t xml:space="preserve">that is, </w:t>
      </w:r>
      <w:r w:rsidR="004833C7" w:rsidRPr="00C57565">
        <w:rPr>
          <w:rFonts w:cstheme="minorHAnsi"/>
          <w:sz w:val="28"/>
          <w:szCs w:val="28"/>
        </w:rPr>
        <w:t xml:space="preserve">developing learning materials and activities that give all students equal opportunities to </w:t>
      </w:r>
      <w:r w:rsidR="00A12AD8">
        <w:rPr>
          <w:rFonts w:cstheme="minorHAnsi"/>
          <w:sz w:val="28"/>
          <w:szCs w:val="28"/>
        </w:rPr>
        <w:t>be successful</w:t>
      </w:r>
      <w:r w:rsidR="004833C7" w:rsidRPr="00C57565">
        <w:rPr>
          <w:rFonts w:cstheme="minorHAnsi"/>
          <w:sz w:val="28"/>
          <w:szCs w:val="28"/>
        </w:rPr>
        <w:t>.</w:t>
      </w:r>
    </w:p>
    <w:p w14:paraId="267DA296" w14:textId="31993955" w:rsidR="004E2572" w:rsidRPr="00C57565" w:rsidRDefault="005370D0" w:rsidP="004E2572">
      <w:pPr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 xml:space="preserve">Knowing who the learners are, whether adults, generation X-ers, or millennials, </w:t>
      </w:r>
      <w:r w:rsidR="004E2572" w:rsidRPr="00C57565">
        <w:rPr>
          <w:rFonts w:cstheme="minorHAnsi"/>
          <w:sz w:val="28"/>
          <w:szCs w:val="28"/>
        </w:rPr>
        <w:t>influences</w:t>
      </w:r>
      <w:r w:rsidRPr="00C57565">
        <w:rPr>
          <w:rFonts w:cstheme="minorHAnsi"/>
          <w:sz w:val="28"/>
          <w:szCs w:val="28"/>
        </w:rPr>
        <w:t xml:space="preserve"> </w:t>
      </w:r>
      <w:r w:rsidR="008D0FA2">
        <w:rPr>
          <w:rFonts w:cstheme="minorHAnsi"/>
          <w:sz w:val="28"/>
          <w:szCs w:val="28"/>
        </w:rPr>
        <w:t>ISD</w:t>
      </w:r>
      <w:r w:rsidR="004E2572" w:rsidRPr="00C57565">
        <w:rPr>
          <w:rFonts w:cstheme="minorHAnsi"/>
          <w:sz w:val="28"/>
          <w:szCs w:val="28"/>
        </w:rPr>
        <w:t xml:space="preserve"> decisions. </w:t>
      </w:r>
    </w:p>
    <w:p w14:paraId="3CD32CAF" w14:textId="329E8EB1" w:rsidR="004E2572" w:rsidRPr="00C57565" w:rsidRDefault="00A12AD8" w:rsidP="004E257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</w:t>
      </w:r>
      <w:r w:rsidR="004E2572" w:rsidRPr="00C57565">
        <w:rPr>
          <w:rFonts w:cstheme="minorHAnsi"/>
          <w:sz w:val="28"/>
          <w:szCs w:val="28"/>
        </w:rPr>
        <w:t>echnology has significantly impacted learner behavior</w:t>
      </w:r>
      <w:r w:rsidR="003C6B28">
        <w:rPr>
          <w:rFonts w:cstheme="minorHAnsi"/>
          <w:sz w:val="28"/>
          <w:szCs w:val="28"/>
        </w:rPr>
        <w:t xml:space="preserve"> and</w:t>
      </w:r>
      <w:r w:rsidR="004E2572" w:rsidRPr="00C57565">
        <w:rPr>
          <w:rFonts w:cstheme="minorHAnsi"/>
          <w:sz w:val="28"/>
          <w:szCs w:val="28"/>
        </w:rPr>
        <w:t xml:space="preserve"> the ISD process, specifically in the design phase of media selection and delivery strategies</w:t>
      </w:r>
      <w:r w:rsidR="00D550D5">
        <w:rPr>
          <w:rFonts w:cstheme="minorHAnsi"/>
          <w:sz w:val="28"/>
          <w:szCs w:val="28"/>
        </w:rPr>
        <w:t xml:space="preserve"> like </w:t>
      </w:r>
      <w:r w:rsidR="004E2572" w:rsidRPr="00C57565">
        <w:rPr>
          <w:rFonts w:cstheme="minorHAnsi"/>
          <w:sz w:val="28"/>
          <w:szCs w:val="28"/>
        </w:rPr>
        <w:t>social l</w:t>
      </w:r>
      <w:r>
        <w:rPr>
          <w:rFonts w:cstheme="minorHAnsi"/>
          <w:sz w:val="28"/>
          <w:szCs w:val="28"/>
        </w:rPr>
        <w:t xml:space="preserve">earning and mobile learning. </w:t>
      </w:r>
      <w:r w:rsidR="004E2572" w:rsidRPr="00C57565">
        <w:rPr>
          <w:rFonts w:cstheme="minorHAnsi"/>
          <w:sz w:val="28"/>
          <w:szCs w:val="28"/>
        </w:rPr>
        <w:t xml:space="preserve">Given the </w:t>
      </w:r>
      <w:r w:rsidR="000D6AE3">
        <w:rPr>
          <w:rFonts w:cstheme="minorHAnsi"/>
          <w:sz w:val="28"/>
          <w:szCs w:val="28"/>
        </w:rPr>
        <w:t>extent</w:t>
      </w:r>
      <w:r w:rsidR="004E2572" w:rsidRPr="00C57565">
        <w:rPr>
          <w:rFonts w:cstheme="minorHAnsi"/>
          <w:sz w:val="28"/>
          <w:szCs w:val="28"/>
        </w:rPr>
        <w:t xml:space="preserve"> of learner differences, it's critical for </w:t>
      </w:r>
      <w:r>
        <w:rPr>
          <w:rFonts w:cstheme="minorHAnsi"/>
          <w:sz w:val="28"/>
          <w:szCs w:val="28"/>
        </w:rPr>
        <w:t>IDs</w:t>
      </w:r>
      <w:r w:rsidR="004E2572" w:rsidRPr="00C57565">
        <w:rPr>
          <w:rFonts w:cstheme="minorHAnsi"/>
          <w:sz w:val="28"/>
          <w:szCs w:val="28"/>
        </w:rPr>
        <w:t xml:space="preserve"> </w:t>
      </w:r>
      <w:r w:rsidR="000D6AE3">
        <w:rPr>
          <w:rFonts w:cstheme="minorHAnsi"/>
          <w:sz w:val="28"/>
          <w:szCs w:val="28"/>
        </w:rPr>
        <w:t>to ensure accessibility for all students.</w:t>
      </w:r>
    </w:p>
    <w:p w14:paraId="0C660766" w14:textId="20FB441A" w:rsidR="0099472F" w:rsidRDefault="0099472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62705C34" w14:textId="77777777" w:rsidR="00610F70" w:rsidRPr="00C57565" w:rsidRDefault="00610F70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</w:p>
    <w:p w14:paraId="41369505" w14:textId="77777777" w:rsidR="00DB58B7" w:rsidRPr="00C57565" w:rsidRDefault="001765AD" w:rsidP="00610F7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90" w:firstLine="0"/>
        <w:rPr>
          <w:rFonts w:cstheme="minorHAnsi"/>
          <w:b/>
          <w:sz w:val="28"/>
          <w:szCs w:val="28"/>
        </w:rPr>
      </w:pPr>
      <w:r w:rsidRPr="00C57565">
        <w:rPr>
          <w:rFonts w:cstheme="minorHAnsi"/>
          <w:b/>
          <w:sz w:val="28"/>
          <w:szCs w:val="28"/>
        </w:rPr>
        <w:t>What is the most challenging ISD project you have ever worked?</w:t>
      </w:r>
    </w:p>
    <w:p w14:paraId="15CB0594" w14:textId="2EE85B90" w:rsidR="0099472F" w:rsidRPr="00C57565" w:rsidRDefault="00B41E55" w:rsidP="0099472F">
      <w:pPr>
        <w:tabs>
          <w:tab w:val="left" w:pos="360"/>
        </w:tabs>
        <w:spacing w:line="240" w:lineRule="auto"/>
        <w:ind w:left="90"/>
        <w:rPr>
          <w:rFonts w:cstheme="minorHAnsi"/>
          <w:color w:val="333333"/>
          <w:sz w:val="28"/>
          <w:szCs w:val="28"/>
          <w:lang w:val="en"/>
        </w:rPr>
      </w:pPr>
      <w:r>
        <w:rPr>
          <w:rFonts w:cstheme="minorHAnsi"/>
          <w:sz w:val="28"/>
          <w:szCs w:val="28"/>
        </w:rPr>
        <w:t>Most challenging</w:t>
      </w:r>
      <w:r w:rsidR="00F00E25">
        <w:rPr>
          <w:rFonts w:cstheme="minorHAnsi"/>
          <w:sz w:val="28"/>
          <w:szCs w:val="28"/>
        </w:rPr>
        <w:t xml:space="preserve"> was a manufacturing</w:t>
      </w:r>
      <w:r w:rsidR="00600672" w:rsidRPr="00C57565">
        <w:rPr>
          <w:rFonts w:cstheme="minorHAnsi"/>
          <w:sz w:val="28"/>
          <w:szCs w:val="28"/>
        </w:rPr>
        <w:t xml:space="preserve"> ISD project, affecting 8</w:t>
      </w:r>
      <w:r w:rsidR="00E5009D" w:rsidRPr="00C57565">
        <w:rPr>
          <w:rFonts w:cstheme="minorHAnsi"/>
          <w:sz w:val="28"/>
          <w:szCs w:val="28"/>
        </w:rPr>
        <w:t>00 employees</w:t>
      </w:r>
      <w:r w:rsidR="00162E99" w:rsidRPr="00C57565">
        <w:rPr>
          <w:rFonts w:cstheme="minorHAnsi"/>
          <w:sz w:val="28"/>
          <w:szCs w:val="28"/>
        </w:rPr>
        <w:t xml:space="preserve">. </w:t>
      </w:r>
      <w:r w:rsidR="0099472F" w:rsidRPr="00C57565">
        <w:rPr>
          <w:rFonts w:cstheme="minorHAnsi"/>
          <w:sz w:val="28"/>
          <w:szCs w:val="28"/>
        </w:rPr>
        <w:t xml:space="preserve">It was an organization-wide initiative of preparing the internal environment to adopt ISO 9001 Quality Systems. </w:t>
      </w:r>
    </w:p>
    <w:p w14:paraId="65FFA6CC" w14:textId="5243171F" w:rsidR="00162E99" w:rsidRPr="0099472F" w:rsidRDefault="00E5009D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99472F">
        <w:rPr>
          <w:rFonts w:cstheme="minorHAnsi"/>
          <w:sz w:val="28"/>
          <w:szCs w:val="28"/>
        </w:rPr>
        <w:t>It</w:t>
      </w:r>
      <w:r w:rsidR="00162E99" w:rsidRPr="0099472F">
        <w:rPr>
          <w:rFonts w:cstheme="minorHAnsi"/>
          <w:sz w:val="28"/>
          <w:szCs w:val="28"/>
        </w:rPr>
        <w:t xml:space="preserve"> </w:t>
      </w:r>
      <w:r w:rsidRPr="0099472F">
        <w:rPr>
          <w:rFonts w:cstheme="minorHAnsi"/>
          <w:sz w:val="28"/>
          <w:szCs w:val="28"/>
        </w:rPr>
        <w:t xml:space="preserve">was multi-faceted, requiring </w:t>
      </w:r>
      <w:r w:rsidR="0099472F" w:rsidRPr="0099472F">
        <w:rPr>
          <w:rFonts w:cstheme="minorHAnsi"/>
          <w:sz w:val="28"/>
          <w:szCs w:val="28"/>
        </w:rPr>
        <w:t>industry knowledge</w:t>
      </w:r>
      <w:r w:rsidR="0099472F">
        <w:rPr>
          <w:rFonts w:cstheme="minorHAnsi"/>
          <w:sz w:val="28"/>
          <w:szCs w:val="28"/>
        </w:rPr>
        <w:t xml:space="preserve">, </w:t>
      </w:r>
      <w:r w:rsidR="0099472F" w:rsidRPr="0099472F">
        <w:rPr>
          <w:rFonts w:cstheme="minorHAnsi"/>
          <w:sz w:val="28"/>
          <w:szCs w:val="28"/>
        </w:rPr>
        <w:t>as well as</w:t>
      </w:r>
      <w:r w:rsidR="00162E99" w:rsidRPr="0099472F">
        <w:rPr>
          <w:rFonts w:cstheme="minorHAnsi"/>
          <w:sz w:val="28"/>
          <w:szCs w:val="28"/>
        </w:rPr>
        <w:t xml:space="preserve"> </w:t>
      </w:r>
      <w:r w:rsidR="0053420F" w:rsidRPr="0099472F">
        <w:rPr>
          <w:rFonts w:cstheme="minorHAnsi"/>
          <w:sz w:val="28"/>
          <w:szCs w:val="28"/>
        </w:rPr>
        <w:t xml:space="preserve">instructional theory, </w:t>
      </w:r>
      <w:r w:rsidR="00162E99" w:rsidRPr="0099472F">
        <w:rPr>
          <w:rFonts w:cstheme="minorHAnsi"/>
          <w:sz w:val="28"/>
          <w:szCs w:val="28"/>
        </w:rPr>
        <w:t xml:space="preserve">systems theory, </w:t>
      </w:r>
      <w:r w:rsidR="0012413A" w:rsidRPr="0099472F">
        <w:rPr>
          <w:rFonts w:cstheme="minorHAnsi"/>
          <w:sz w:val="28"/>
          <w:szCs w:val="28"/>
        </w:rPr>
        <w:t>change management, and diffusion of innovations</w:t>
      </w:r>
      <w:r w:rsidR="0099472F" w:rsidRPr="0099472F">
        <w:rPr>
          <w:rFonts w:cstheme="minorHAnsi"/>
          <w:sz w:val="28"/>
          <w:szCs w:val="28"/>
        </w:rPr>
        <w:t>.</w:t>
      </w:r>
      <w:r w:rsidRPr="0099472F">
        <w:rPr>
          <w:rFonts w:cstheme="minorHAnsi"/>
          <w:sz w:val="28"/>
          <w:szCs w:val="28"/>
        </w:rPr>
        <w:t xml:space="preserve"> </w:t>
      </w:r>
    </w:p>
    <w:p w14:paraId="1CE085C2" w14:textId="219D8F72" w:rsidR="0053420F" w:rsidRPr="00C57565" w:rsidRDefault="000D556C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 had the</w:t>
      </w:r>
      <w:r w:rsidR="001E6E5B" w:rsidRPr="00C57565">
        <w:rPr>
          <w:rFonts w:cstheme="minorHAnsi"/>
          <w:sz w:val="28"/>
          <w:szCs w:val="28"/>
        </w:rPr>
        <w:t xml:space="preserve"> responsibility to spear head</w:t>
      </w:r>
      <w:r w:rsidR="00DB58B7" w:rsidRPr="00C57565">
        <w:rPr>
          <w:rFonts w:cstheme="minorHAnsi"/>
          <w:sz w:val="28"/>
          <w:szCs w:val="28"/>
        </w:rPr>
        <w:t xml:space="preserve"> the</w:t>
      </w:r>
      <w:r w:rsidR="008C4FFB" w:rsidRPr="00C57565">
        <w:rPr>
          <w:rFonts w:cstheme="minorHAnsi"/>
          <w:sz w:val="28"/>
          <w:szCs w:val="28"/>
        </w:rPr>
        <w:t xml:space="preserve"> d</w:t>
      </w:r>
      <w:r w:rsidR="00DB58B7" w:rsidRPr="00C57565">
        <w:rPr>
          <w:rFonts w:cstheme="minorHAnsi"/>
          <w:sz w:val="28"/>
          <w:szCs w:val="28"/>
        </w:rPr>
        <w:t>esign, development</w:t>
      </w:r>
      <w:r w:rsidR="008C4FFB" w:rsidRPr="00C57565">
        <w:rPr>
          <w:rFonts w:cstheme="minorHAnsi"/>
          <w:sz w:val="28"/>
          <w:szCs w:val="28"/>
        </w:rPr>
        <w:t>,</w:t>
      </w:r>
      <w:r w:rsidR="00162E99" w:rsidRPr="00C57565">
        <w:rPr>
          <w:rFonts w:cstheme="minorHAnsi"/>
          <w:sz w:val="28"/>
          <w:szCs w:val="28"/>
        </w:rPr>
        <w:t xml:space="preserve"> and</w:t>
      </w:r>
      <w:r w:rsidR="008C4FFB" w:rsidRPr="00C57565">
        <w:rPr>
          <w:rFonts w:cstheme="minorHAnsi"/>
          <w:sz w:val="28"/>
          <w:szCs w:val="28"/>
        </w:rPr>
        <w:t xml:space="preserve"> </w:t>
      </w:r>
      <w:r w:rsidR="00162E99" w:rsidRPr="00C57565">
        <w:rPr>
          <w:rFonts w:cstheme="minorHAnsi"/>
          <w:sz w:val="28"/>
          <w:szCs w:val="28"/>
        </w:rPr>
        <w:t>implementation</w:t>
      </w:r>
      <w:r w:rsidR="00DB58B7" w:rsidRPr="00C57565">
        <w:rPr>
          <w:rFonts w:cstheme="minorHAnsi"/>
          <w:sz w:val="28"/>
          <w:szCs w:val="28"/>
        </w:rPr>
        <w:t xml:space="preserve"> of a</w:t>
      </w:r>
      <w:r w:rsidR="008C4FFB" w:rsidRPr="00C57565">
        <w:rPr>
          <w:rFonts w:cstheme="minorHAnsi"/>
          <w:sz w:val="28"/>
          <w:szCs w:val="28"/>
        </w:rPr>
        <w:t xml:space="preserve"> systematic training and certification process for </w:t>
      </w:r>
      <w:r w:rsidR="00B9058A" w:rsidRPr="00C57565">
        <w:rPr>
          <w:rFonts w:cstheme="minorHAnsi"/>
          <w:sz w:val="28"/>
          <w:szCs w:val="28"/>
        </w:rPr>
        <w:t>9</w:t>
      </w:r>
      <w:r w:rsidR="00E5009D" w:rsidRPr="00C57565">
        <w:rPr>
          <w:rFonts w:cstheme="minorHAnsi"/>
          <w:sz w:val="28"/>
          <w:szCs w:val="28"/>
        </w:rPr>
        <w:t xml:space="preserve"> </w:t>
      </w:r>
      <w:r w:rsidR="008C4FFB" w:rsidRPr="00C57565">
        <w:rPr>
          <w:rFonts w:cstheme="minorHAnsi"/>
          <w:sz w:val="28"/>
          <w:szCs w:val="28"/>
        </w:rPr>
        <w:t>man</w:t>
      </w:r>
      <w:r w:rsidR="00162E99" w:rsidRPr="00C57565">
        <w:rPr>
          <w:rFonts w:cstheme="minorHAnsi"/>
          <w:sz w:val="28"/>
          <w:szCs w:val="28"/>
        </w:rPr>
        <w:t>ufacturing job classifications.</w:t>
      </w:r>
      <w:r w:rsidR="008C4FFB" w:rsidRPr="00C57565">
        <w:rPr>
          <w:rFonts w:cstheme="minorHAnsi"/>
          <w:sz w:val="28"/>
          <w:szCs w:val="28"/>
        </w:rPr>
        <w:t xml:space="preserve"> </w:t>
      </w:r>
      <w:r w:rsidR="00E5009D" w:rsidRPr="00C57565">
        <w:rPr>
          <w:rFonts w:cstheme="minorHAnsi"/>
          <w:sz w:val="28"/>
          <w:szCs w:val="28"/>
        </w:rPr>
        <w:t xml:space="preserve">At the time there was no </w:t>
      </w:r>
      <w:r w:rsidR="00B9058A" w:rsidRPr="00C57565">
        <w:rPr>
          <w:rFonts w:cstheme="minorHAnsi"/>
          <w:sz w:val="28"/>
          <w:szCs w:val="28"/>
        </w:rPr>
        <w:t xml:space="preserve">formal </w:t>
      </w:r>
      <w:r w:rsidR="00E5009D" w:rsidRPr="00C57565">
        <w:rPr>
          <w:rFonts w:cstheme="minorHAnsi"/>
          <w:sz w:val="28"/>
          <w:szCs w:val="28"/>
        </w:rPr>
        <w:t>training or</w:t>
      </w:r>
      <w:r w:rsidR="0053420F" w:rsidRPr="00C57565">
        <w:rPr>
          <w:rFonts w:cstheme="minorHAnsi"/>
          <w:sz w:val="28"/>
          <w:szCs w:val="28"/>
        </w:rPr>
        <w:t xml:space="preserve"> certification in place</w:t>
      </w:r>
      <w:r w:rsidR="0099472F">
        <w:rPr>
          <w:rFonts w:cstheme="minorHAnsi"/>
          <w:sz w:val="28"/>
          <w:szCs w:val="28"/>
        </w:rPr>
        <w:t>.</w:t>
      </w:r>
      <w:r w:rsidR="00E5009D" w:rsidRPr="00C57565">
        <w:rPr>
          <w:rFonts w:cstheme="minorHAnsi"/>
          <w:sz w:val="28"/>
          <w:szCs w:val="28"/>
        </w:rPr>
        <w:t xml:space="preserve"> </w:t>
      </w:r>
    </w:p>
    <w:p w14:paraId="6C781B25" w14:textId="79686478" w:rsidR="00A62620" w:rsidRPr="00C57565" w:rsidRDefault="003D4459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system</w:t>
      </w:r>
      <w:r w:rsidR="00A62620" w:rsidRPr="00C57565">
        <w:rPr>
          <w:rFonts w:cstheme="minorHAnsi"/>
          <w:sz w:val="28"/>
          <w:szCs w:val="28"/>
        </w:rPr>
        <w:t xml:space="preserve"> had to be </w:t>
      </w:r>
      <w:r w:rsidRPr="00C57565">
        <w:rPr>
          <w:rFonts w:cstheme="minorHAnsi"/>
          <w:sz w:val="28"/>
          <w:szCs w:val="28"/>
        </w:rPr>
        <w:t>standardized</w:t>
      </w:r>
      <w:r>
        <w:rPr>
          <w:rFonts w:cstheme="minorHAnsi"/>
          <w:sz w:val="28"/>
          <w:szCs w:val="28"/>
        </w:rPr>
        <w:t xml:space="preserve"> and codified </w:t>
      </w:r>
      <w:r w:rsidR="00A62620" w:rsidRPr="00C57565">
        <w:rPr>
          <w:rFonts w:cstheme="minorHAnsi"/>
          <w:sz w:val="28"/>
          <w:szCs w:val="28"/>
        </w:rPr>
        <w:t>for the purpose of demonstrating</w:t>
      </w:r>
      <w:r w:rsidR="00162E99" w:rsidRPr="00C57565">
        <w:rPr>
          <w:rFonts w:cstheme="minorHAnsi"/>
          <w:sz w:val="28"/>
          <w:szCs w:val="28"/>
        </w:rPr>
        <w:t xml:space="preserve"> to ISO officials that </w:t>
      </w:r>
      <w:r w:rsidR="0012413A" w:rsidRPr="00C57565">
        <w:rPr>
          <w:rFonts w:cstheme="minorHAnsi"/>
          <w:sz w:val="28"/>
          <w:szCs w:val="28"/>
        </w:rPr>
        <w:t>the companies’</w:t>
      </w:r>
      <w:r w:rsidR="00162E99" w:rsidRPr="00C57565">
        <w:rPr>
          <w:rFonts w:cstheme="minorHAnsi"/>
          <w:sz w:val="28"/>
          <w:szCs w:val="28"/>
        </w:rPr>
        <w:t xml:space="preserve"> processes were under control.</w:t>
      </w:r>
      <w:r w:rsidR="0012413A" w:rsidRPr="00C57565">
        <w:rPr>
          <w:rFonts w:cstheme="minorHAnsi"/>
          <w:sz w:val="28"/>
          <w:szCs w:val="28"/>
        </w:rPr>
        <w:t xml:space="preserve"> </w:t>
      </w:r>
    </w:p>
    <w:p w14:paraId="56B65912" w14:textId="562C080F" w:rsidR="0053420F" w:rsidRPr="00C57565" w:rsidRDefault="0012413A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>Th</w:t>
      </w:r>
      <w:r w:rsidR="003D4459">
        <w:rPr>
          <w:rFonts w:cstheme="minorHAnsi"/>
          <w:sz w:val="28"/>
          <w:szCs w:val="28"/>
        </w:rPr>
        <w:t>e</w:t>
      </w:r>
      <w:r w:rsidRPr="00C57565">
        <w:rPr>
          <w:rFonts w:cstheme="minorHAnsi"/>
          <w:sz w:val="28"/>
          <w:szCs w:val="28"/>
        </w:rPr>
        <w:t xml:space="preserve"> </w:t>
      </w:r>
      <w:r w:rsidR="00F00E25">
        <w:rPr>
          <w:rFonts w:cstheme="minorHAnsi"/>
          <w:sz w:val="28"/>
          <w:szCs w:val="28"/>
        </w:rPr>
        <w:t>project</w:t>
      </w:r>
      <w:r w:rsidRPr="00C57565">
        <w:rPr>
          <w:rFonts w:cstheme="minorHAnsi"/>
          <w:sz w:val="28"/>
          <w:szCs w:val="28"/>
        </w:rPr>
        <w:t xml:space="preserve"> required me to</w:t>
      </w:r>
      <w:r w:rsidR="00A62620" w:rsidRPr="00C57565">
        <w:rPr>
          <w:rFonts w:cstheme="minorHAnsi"/>
          <w:sz w:val="28"/>
          <w:szCs w:val="28"/>
        </w:rPr>
        <w:t xml:space="preserve"> </w:t>
      </w:r>
      <w:r w:rsidR="00F00E25">
        <w:rPr>
          <w:rFonts w:cstheme="minorHAnsi"/>
          <w:sz w:val="28"/>
          <w:szCs w:val="28"/>
        </w:rPr>
        <w:t>collaborate</w:t>
      </w:r>
      <w:r w:rsidR="0053420F" w:rsidRPr="00C57565">
        <w:rPr>
          <w:rFonts w:cstheme="minorHAnsi"/>
          <w:sz w:val="28"/>
          <w:szCs w:val="28"/>
        </w:rPr>
        <w:t xml:space="preserve"> with SMEs—member</w:t>
      </w:r>
      <w:r w:rsidR="00F00E25">
        <w:rPr>
          <w:rFonts w:cstheme="minorHAnsi"/>
          <w:sz w:val="28"/>
          <w:szCs w:val="28"/>
        </w:rPr>
        <w:t>s</w:t>
      </w:r>
      <w:r w:rsidR="0053420F" w:rsidRPr="00C57565">
        <w:rPr>
          <w:rFonts w:cstheme="minorHAnsi"/>
          <w:sz w:val="28"/>
          <w:szCs w:val="28"/>
        </w:rPr>
        <w:t xml:space="preserve"> of </w:t>
      </w:r>
      <w:r w:rsidR="00A62620" w:rsidRPr="00C57565">
        <w:rPr>
          <w:rFonts w:cstheme="minorHAnsi"/>
          <w:sz w:val="28"/>
          <w:szCs w:val="28"/>
        </w:rPr>
        <w:t>the American Flint Glass Workers Union</w:t>
      </w:r>
      <w:r w:rsidR="0053420F" w:rsidRPr="00C57565">
        <w:rPr>
          <w:rFonts w:cstheme="minorHAnsi"/>
          <w:sz w:val="28"/>
          <w:szCs w:val="28"/>
        </w:rPr>
        <w:t>,</w:t>
      </w:r>
      <w:r w:rsidR="00A62620" w:rsidRPr="00C57565">
        <w:rPr>
          <w:rFonts w:cstheme="minorHAnsi"/>
          <w:sz w:val="28"/>
          <w:szCs w:val="28"/>
        </w:rPr>
        <w:t xml:space="preserve"> </w:t>
      </w:r>
      <w:r w:rsidR="00E5009D" w:rsidRPr="00C57565">
        <w:rPr>
          <w:rFonts w:cstheme="minorHAnsi"/>
          <w:sz w:val="28"/>
          <w:szCs w:val="28"/>
        </w:rPr>
        <w:t xml:space="preserve">to </w:t>
      </w:r>
      <w:r w:rsidR="00A62620" w:rsidRPr="00C57565">
        <w:rPr>
          <w:rFonts w:cstheme="minorHAnsi"/>
          <w:sz w:val="28"/>
          <w:szCs w:val="28"/>
        </w:rPr>
        <w:t>create a system</w:t>
      </w:r>
      <w:r w:rsidR="00E5009D" w:rsidRPr="00C57565">
        <w:rPr>
          <w:rFonts w:cstheme="minorHAnsi"/>
          <w:sz w:val="28"/>
          <w:szCs w:val="28"/>
        </w:rPr>
        <w:t xml:space="preserve"> that</w:t>
      </w:r>
      <w:r w:rsidR="008C4FFB" w:rsidRPr="00C57565">
        <w:rPr>
          <w:rFonts w:cstheme="minorHAnsi"/>
          <w:sz w:val="28"/>
          <w:szCs w:val="28"/>
        </w:rPr>
        <w:t xml:space="preserve"> included </w:t>
      </w:r>
      <w:r w:rsidR="003D4459">
        <w:rPr>
          <w:rFonts w:cstheme="minorHAnsi"/>
          <w:sz w:val="28"/>
          <w:szCs w:val="28"/>
        </w:rPr>
        <w:t xml:space="preserve">a </w:t>
      </w:r>
      <w:r w:rsidR="008C4FFB" w:rsidRPr="00C57565">
        <w:rPr>
          <w:rFonts w:cstheme="minorHAnsi"/>
          <w:sz w:val="28"/>
          <w:szCs w:val="28"/>
        </w:rPr>
        <w:t>job</w:t>
      </w:r>
      <w:r w:rsidR="003D4459">
        <w:rPr>
          <w:rFonts w:cstheme="minorHAnsi"/>
          <w:sz w:val="28"/>
          <w:szCs w:val="28"/>
        </w:rPr>
        <w:t xml:space="preserve"> analysis</w:t>
      </w:r>
      <w:r w:rsidR="008C4FFB" w:rsidRPr="00C57565">
        <w:rPr>
          <w:rFonts w:cstheme="minorHAnsi"/>
          <w:sz w:val="28"/>
          <w:szCs w:val="28"/>
        </w:rPr>
        <w:t>, task</w:t>
      </w:r>
      <w:r w:rsidR="003D4459">
        <w:rPr>
          <w:rFonts w:cstheme="minorHAnsi"/>
          <w:sz w:val="28"/>
          <w:szCs w:val="28"/>
        </w:rPr>
        <w:t xml:space="preserve"> analysis, </w:t>
      </w:r>
      <w:r w:rsidR="008C4FFB" w:rsidRPr="00C57565">
        <w:rPr>
          <w:rFonts w:cstheme="minorHAnsi"/>
          <w:sz w:val="28"/>
          <w:szCs w:val="28"/>
        </w:rPr>
        <w:t xml:space="preserve">and </w:t>
      </w:r>
      <w:r w:rsidR="003D4459">
        <w:rPr>
          <w:rFonts w:cstheme="minorHAnsi"/>
          <w:sz w:val="28"/>
          <w:szCs w:val="28"/>
        </w:rPr>
        <w:t>safety analysis</w:t>
      </w:r>
      <w:r w:rsidR="008C4FFB" w:rsidRPr="00C57565">
        <w:rPr>
          <w:rFonts w:cstheme="minorHAnsi"/>
          <w:sz w:val="28"/>
          <w:szCs w:val="28"/>
        </w:rPr>
        <w:t xml:space="preserve">, behavioral-based objectives, </w:t>
      </w:r>
      <w:r w:rsidR="00E5009D" w:rsidRPr="00C57565">
        <w:rPr>
          <w:rFonts w:cstheme="minorHAnsi"/>
          <w:sz w:val="28"/>
          <w:szCs w:val="28"/>
        </w:rPr>
        <w:t xml:space="preserve">structured </w:t>
      </w:r>
      <w:r w:rsidR="008C4FFB" w:rsidRPr="00C57565">
        <w:rPr>
          <w:rFonts w:cstheme="minorHAnsi"/>
          <w:sz w:val="28"/>
          <w:szCs w:val="28"/>
        </w:rPr>
        <w:t xml:space="preserve">on-the-job training, </w:t>
      </w:r>
      <w:r w:rsidR="00A62620" w:rsidRPr="00C57565">
        <w:rPr>
          <w:rFonts w:cstheme="minorHAnsi"/>
          <w:sz w:val="28"/>
          <w:szCs w:val="28"/>
        </w:rPr>
        <w:t>simulation</w:t>
      </w:r>
      <w:r w:rsidR="0053420F" w:rsidRPr="00C57565">
        <w:rPr>
          <w:rFonts w:cstheme="minorHAnsi"/>
          <w:sz w:val="28"/>
          <w:szCs w:val="28"/>
        </w:rPr>
        <w:t>s</w:t>
      </w:r>
      <w:r w:rsidR="00A62620" w:rsidRPr="00C57565">
        <w:rPr>
          <w:rFonts w:cstheme="minorHAnsi"/>
          <w:sz w:val="28"/>
          <w:szCs w:val="28"/>
        </w:rPr>
        <w:t xml:space="preserve">, </w:t>
      </w:r>
      <w:r w:rsidR="008C4FFB" w:rsidRPr="00C57565">
        <w:rPr>
          <w:rFonts w:cstheme="minorHAnsi"/>
          <w:sz w:val="28"/>
          <w:szCs w:val="28"/>
        </w:rPr>
        <w:t>work instructions, and competency-based performance assessments</w:t>
      </w:r>
      <w:r w:rsidR="003E208E" w:rsidRPr="00C57565">
        <w:rPr>
          <w:rFonts w:cstheme="minorHAnsi"/>
          <w:sz w:val="28"/>
          <w:szCs w:val="28"/>
        </w:rPr>
        <w:t xml:space="preserve"> with evaluation rubrics.</w:t>
      </w:r>
      <w:r w:rsidR="001E6E5B" w:rsidRPr="00C57565">
        <w:rPr>
          <w:rFonts w:cstheme="minorHAnsi"/>
          <w:sz w:val="28"/>
          <w:szCs w:val="28"/>
        </w:rPr>
        <w:t xml:space="preserve"> </w:t>
      </w:r>
    </w:p>
    <w:p w14:paraId="4FA69B19" w14:textId="08397A08" w:rsidR="00A5498A" w:rsidRPr="00C57565" w:rsidRDefault="00A62620" w:rsidP="001D3D41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 xml:space="preserve">It was a process that spanned </w:t>
      </w:r>
      <w:r w:rsidR="003D4459">
        <w:rPr>
          <w:rFonts w:cstheme="minorHAnsi"/>
          <w:sz w:val="28"/>
          <w:szCs w:val="28"/>
        </w:rPr>
        <w:t>1 year'</w:t>
      </w:r>
      <w:r w:rsidR="00F00E25">
        <w:rPr>
          <w:rFonts w:cstheme="minorHAnsi"/>
          <w:sz w:val="28"/>
          <w:szCs w:val="28"/>
        </w:rPr>
        <w:t>s</w:t>
      </w:r>
      <w:r w:rsidR="0053420F" w:rsidRPr="00C57565">
        <w:rPr>
          <w:rFonts w:cstheme="minorHAnsi"/>
          <w:sz w:val="28"/>
          <w:szCs w:val="28"/>
        </w:rPr>
        <w:t xml:space="preserve"> time</w:t>
      </w:r>
      <w:r w:rsidR="000D556C">
        <w:rPr>
          <w:rFonts w:cstheme="minorHAnsi"/>
          <w:sz w:val="28"/>
          <w:szCs w:val="28"/>
        </w:rPr>
        <w:t>.</w:t>
      </w:r>
      <w:r w:rsidR="00600672" w:rsidRPr="00C57565">
        <w:rPr>
          <w:rFonts w:cstheme="minorHAnsi"/>
          <w:sz w:val="28"/>
          <w:szCs w:val="28"/>
        </w:rPr>
        <w:t xml:space="preserve"> </w:t>
      </w:r>
      <w:r w:rsidR="000D556C">
        <w:rPr>
          <w:rFonts w:cstheme="minorHAnsi"/>
          <w:sz w:val="28"/>
          <w:szCs w:val="28"/>
        </w:rPr>
        <w:t>It</w:t>
      </w:r>
      <w:r w:rsidR="00600672" w:rsidRPr="00C57565">
        <w:rPr>
          <w:rFonts w:cstheme="minorHAnsi"/>
          <w:sz w:val="28"/>
          <w:szCs w:val="28"/>
        </w:rPr>
        <w:t xml:space="preserve"> involved </w:t>
      </w:r>
      <w:r w:rsidR="00B714EE">
        <w:rPr>
          <w:rFonts w:cstheme="minorHAnsi"/>
          <w:sz w:val="28"/>
          <w:szCs w:val="28"/>
        </w:rPr>
        <w:t xml:space="preserve">on the job </w:t>
      </w:r>
      <w:r w:rsidR="000D556C">
        <w:rPr>
          <w:rFonts w:cstheme="minorHAnsi"/>
          <w:sz w:val="28"/>
          <w:szCs w:val="28"/>
        </w:rPr>
        <w:t>observation, focus groups, and Think Aloud strategies to elicit</w:t>
      </w:r>
      <w:r w:rsidR="00672F5C" w:rsidRPr="00C57565">
        <w:rPr>
          <w:rFonts w:cstheme="minorHAnsi"/>
          <w:sz w:val="28"/>
          <w:szCs w:val="28"/>
        </w:rPr>
        <w:t xml:space="preserve"> </w:t>
      </w:r>
      <w:r w:rsidR="003C6B28">
        <w:rPr>
          <w:rFonts w:cstheme="minorHAnsi"/>
          <w:sz w:val="28"/>
          <w:szCs w:val="28"/>
        </w:rPr>
        <w:t xml:space="preserve">SMEs' </w:t>
      </w:r>
      <w:r w:rsidR="00600672" w:rsidRPr="00C57565">
        <w:rPr>
          <w:rFonts w:cstheme="minorHAnsi"/>
          <w:sz w:val="28"/>
          <w:szCs w:val="28"/>
        </w:rPr>
        <w:t>tacit knowledg</w:t>
      </w:r>
      <w:r w:rsidR="00672F5C" w:rsidRPr="00C57565">
        <w:rPr>
          <w:rFonts w:cstheme="minorHAnsi"/>
          <w:sz w:val="28"/>
          <w:szCs w:val="28"/>
        </w:rPr>
        <w:t xml:space="preserve">e </w:t>
      </w:r>
      <w:r w:rsidR="00551784">
        <w:rPr>
          <w:rFonts w:cstheme="minorHAnsi"/>
          <w:sz w:val="28"/>
          <w:szCs w:val="28"/>
        </w:rPr>
        <w:t xml:space="preserve">in order </w:t>
      </w:r>
      <w:r w:rsidR="00600672" w:rsidRPr="00C57565">
        <w:rPr>
          <w:rFonts w:cstheme="minorHAnsi"/>
          <w:sz w:val="28"/>
          <w:szCs w:val="28"/>
        </w:rPr>
        <w:t>to create the training and c</w:t>
      </w:r>
      <w:r w:rsidR="0053420F" w:rsidRPr="00C57565">
        <w:rPr>
          <w:rFonts w:cstheme="minorHAnsi"/>
          <w:sz w:val="28"/>
          <w:szCs w:val="28"/>
        </w:rPr>
        <w:t>ertification system</w:t>
      </w:r>
      <w:r w:rsidR="0099472F">
        <w:rPr>
          <w:rFonts w:cstheme="minorHAnsi"/>
          <w:sz w:val="28"/>
          <w:szCs w:val="28"/>
        </w:rPr>
        <w:t xml:space="preserve">. </w:t>
      </w:r>
      <w:r w:rsidR="0010714D" w:rsidRPr="00C57565">
        <w:rPr>
          <w:rFonts w:cstheme="minorHAnsi"/>
          <w:sz w:val="28"/>
          <w:szCs w:val="28"/>
        </w:rPr>
        <w:t>The greatest challenge</w:t>
      </w:r>
      <w:r w:rsidR="00551784">
        <w:rPr>
          <w:rFonts w:cstheme="minorHAnsi"/>
          <w:sz w:val="28"/>
          <w:szCs w:val="28"/>
        </w:rPr>
        <w:t>, other than sheer scope,</w:t>
      </w:r>
      <w:r w:rsidR="0010714D" w:rsidRPr="00C57565">
        <w:rPr>
          <w:rFonts w:cstheme="minorHAnsi"/>
          <w:sz w:val="28"/>
          <w:szCs w:val="28"/>
        </w:rPr>
        <w:t xml:space="preserve"> was gaining buy-in </w:t>
      </w:r>
      <w:r w:rsidR="0053420F" w:rsidRPr="00C57565">
        <w:rPr>
          <w:rFonts w:cstheme="minorHAnsi"/>
          <w:sz w:val="28"/>
          <w:szCs w:val="28"/>
        </w:rPr>
        <w:t>from</w:t>
      </w:r>
      <w:r w:rsidR="0010714D" w:rsidRPr="00C57565">
        <w:rPr>
          <w:rFonts w:cstheme="minorHAnsi"/>
          <w:sz w:val="28"/>
          <w:szCs w:val="28"/>
        </w:rPr>
        <w:t xml:space="preserve"> t</w:t>
      </w:r>
      <w:r w:rsidR="00527654" w:rsidRPr="00C57565">
        <w:rPr>
          <w:rFonts w:cstheme="minorHAnsi"/>
          <w:sz w:val="28"/>
          <w:szCs w:val="28"/>
        </w:rPr>
        <w:t>he SMEs</w:t>
      </w:r>
      <w:r w:rsidR="0053420F" w:rsidRPr="00C57565">
        <w:rPr>
          <w:rFonts w:cstheme="minorHAnsi"/>
          <w:sz w:val="28"/>
          <w:szCs w:val="28"/>
        </w:rPr>
        <w:t xml:space="preserve"> and gaining their trust to share their knowledge</w:t>
      </w:r>
      <w:r w:rsidR="00527654" w:rsidRPr="00C57565">
        <w:rPr>
          <w:rFonts w:cstheme="minorHAnsi"/>
          <w:sz w:val="28"/>
          <w:szCs w:val="28"/>
        </w:rPr>
        <w:t xml:space="preserve">. </w:t>
      </w:r>
    </w:p>
    <w:p w14:paraId="6433A80F" w14:textId="77777777" w:rsidR="00A5498A" w:rsidRPr="00C57565" w:rsidRDefault="00A5498A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</w:p>
    <w:p w14:paraId="2CC33D76" w14:textId="77777777" w:rsidR="00BE1294" w:rsidRPr="00C57565" w:rsidRDefault="001765AD" w:rsidP="00610F7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90" w:firstLine="0"/>
        <w:rPr>
          <w:rFonts w:cstheme="minorHAnsi"/>
          <w:b/>
          <w:sz w:val="28"/>
          <w:szCs w:val="28"/>
        </w:rPr>
      </w:pPr>
      <w:r w:rsidRPr="00C57565">
        <w:rPr>
          <w:rFonts w:cstheme="minorHAnsi"/>
          <w:b/>
          <w:sz w:val="28"/>
          <w:szCs w:val="28"/>
        </w:rPr>
        <w:t>Which ISD model do you find most practical for corporate training?  What about academia?</w:t>
      </w:r>
    </w:p>
    <w:p w14:paraId="07E7229A" w14:textId="3EB0F537" w:rsidR="008143DA" w:rsidRPr="00C57565" w:rsidRDefault="001D3D41" w:rsidP="003D7161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 go back to 1977.  The</w:t>
      </w:r>
      <w:r w:rsidR="008143DA" w:rsidRPr="00C57565">
        <w:rPr>
          <w:rFonts w:cstheme="minorHAnsi"/>
          <w:sz w:val="28"/>
          <w:szCs w:val="28"/>
        </w:rPr>
        <w:t xml:space="preserve"> Briggs Model</w:t>
      </w:r>
      <w:r w:rsidR="008143DA">
        <w:rPr>
          <w:rFonts w:cstheme="minorHAnsi"/>
          <w:sz w:val="28"/>
          <w:szCs w:val="28"/>
        </w:rPr>
        <w:t xml:space="preserve"> is one I use for corporate settings.</w:t>
      </w:r>
      <w:r w:rsidR="008143DA" w:rsidRPr="00C57565">
        <w:rPr>
          <w:rFonts w:cstheme="minorHAnsi"/>
          <w:sz w:val="28"/>
          <w:szCs w:val="28"/>
        </w:rPr>
        <w:t xml:space="preserve"> </w:t>
      </w:r>
      <w:r w:rsidR="008143DA">
        <w:rPr>
          <w:rFonts w:cstheme="minorHAnsi"/>
          <w:sz w:val="28"/>
          <w:szCs w:val="28"/>
        </w:rPr>
        <w:t>It</w:t>
      </w:r>
      <w:r w:rsidR="008143DA" w:rsidRPr="00C57565">
        <w:rPr>
          <w:rFonts w:cstheme="minorHAnsi"/>
          <w:sz w:val="28"/>
          <w:szCs w:val="28"/>
        </w:rPr>
        <w:t xml:space="preserve"> involves analysis, design, development, field trial, </w:t>
      </w:r>
      <w:r w:rsidR="008143DA">
        <w:rPr>
          <w:rFonts w:cstheme="minorHAnsi"/>
          <w:sz w:val="28"/>
          <w:szCs w:val="28"/>
        </w:rPr>
        <w:t>installation and diffusion.</w:t>
      </w:r>
      <w:r w:rsidR="008143DA" w:rsidRPr="00C57565">
        <w:rPr>
          <w:rFonts w:cstheme="minorHAnsi"/>
          <w:sz w:val="28"/>
          <w:szCs w:val="28"/>
        </w:rPr>
        <w:t xml:space="preserve"> </w:t>
      </w:r>
      <w:r w:rsidR="00C34CFD">
        <w:rPr>
          <w:rFonts w:cstheme="minorHAnsi"/>
          <w:sz w:val="28"/>
          <w:szCs w:val="28"/>
        </w:rPr>
        <w:t xml:space="preserve">Diffusion is the gem of this model. </w:t>
      </w:r>
      <w:r w:rsidR="008143DA" w:rsidRPr="00C57565">
        <w:rPr>
          <w:rFonts w:cstheme="minorHAnsi"/>
          <w:sz w:val="28"/>
          <w:szCs w:val="28"/>
        </w:rPr>
        <w:t xml:space="preserve">Change is a constant in the corporate world. Diffusion is the </w:t>
      </w:r>
      <w:r w:rsidR="008143DA">
        <w:rPr>
          <w:rFonts w:cstheme="minorHAnsi"/>
          <w:sz w:val="28"/>
          <w:szCs w:val="28"/>
        </w:rPr>
        <w:t>foundation of the change process</w:t>
      </w:r>
      <w:r w:rsidR="008143DA" w:rsidRPr="00C57565">
        <w:rPr>
          <w:rFonts w:cstheme="minorHAnsi"/>
          <w:sz w:val="28"/>
          <w:szCs w:val="28"/>
        </w:rPr>
        <w:t xml:space="preserve">. We can develop the most brilliant </w:t>
      </w:r>
      <w:r w:rsidR="008143DA">
        <w:rPr>
          <w:rFonts w:cstheme="minorHAnsi"/>
          <w:sz w:val="28"/>
          <w:szCs w:val="28"/>
        </w:rPr>
        <w:t>initiatives</w:t>
      </w:r>
      <w:r w:rsidR="008143DA" w:rsidRPr="00C57565">
        <w:rPr>
          <w:rFonts w:cstheme="minorHAnsi"/>
          <w:sz w:val="28"/>
          <w:szCs w:val="28"/>
        </w:rPr>
        <w:t xml:space="preserve">, but if </w:t>
      </w:r>
      <w:r w:rsidR="008143DA" w:rsidRPr="00C57565">
        <w:rPr>
          <w:rFonts w:cstheme="minorHAnsi"/>
          <w:bCs/>
          <w:sz w:val="28"/>
          <w:szCs w:val="28"/>
        </w:rPr>
        <w:t>people</w:t>
      </w:r>
      <w:r w:rsidR="008143DA" w:rsidRPr="00C57565">
        <w:rPr>
          <w:rFonts w:cstheme="minorHAnsi"/>
          <w:sz w:val="28"/>
          <w:szCs w:val="28"/>
        </w:rPr>
        <w:t xml:space="preserve"> are not involved in the </w:t>
      </w:r>
      <w:r w:rsidR="008143DA" w:rsidRPr="00C57565">
        <w:rPr>
          <w:rFonts w:cstheme="minorHAnsi"/>
          <w:bCs/>
          <w:sz w:val="28"/>
          <w:szCs w:val="28"/>
        </w:rPr>
        <w:t>process</w:t>
      </w:r>
      <w:r w:rsidR="008143DA" w:rsidRPr="00C57565">
        <w:rPr>
          <w:rFonts w:cstheme="minorHAnsi"/>
          <w:sz w:val="28"/>
          <w:szCs w:val="28"/>
        </w:rPr>
        <w:t xml:space="preserve"> then adoption and implementation are compromised. Diffusion is </w:t>
      </w:r>
      <w:r w:rsidR="008143DA">
        <w:rPr>
          <w:rFonts w:cstheme="minorHAnsi"/>
          <w:sz w:val="28"/>
          <w:szCs w:val="28"/>
        </w:rPr>
        <w:t>a</w:t>
      </w:r>
      <w:r w:rsidR="008143DA" w:rsidRPr="00C57565">
        <w:rPr>
          <w:rFonts w:cstheme="minorHAnsi"/>
          <w:sz w:val="28"/>
          <w:szCs w:val="28"/>
        </w:rPr>
        <w:t xml:space="preserve"> process that </w:t>
      </w:r>
      <w:r w:rsidR="008143DA">
        <w:rPr>
          <w:rFonts w:cstheme="minorHAnsi"/>
          <w:sz w:val="28"/>
          <w:szCs w:val="28"/>
        </w:rPr>
        <w:t>IDs</w:t>
      </w:r>
      <w:r w:rsidR="008143DA" w:rsidRPr="00C57565">
        <w:rPr>
          <w:rFonts w:cstheme="minorHAnsi"/>
          <w:sz w:val="28"/>
          <w:szCs w:val="28"/>
        </w:rPr>
        <w:t xml:space="preserve"> need to know how to </w:t>
      </w:r>
      <w:r w:rsidR="00265481">
        <w:rPr>
          <w:rFonts w:cstheme="minorHAnsi"/>
          <w:sz w:val="28"/>
          <w:szCs w:val="28"/>
        </w:rPr>
        <w:t>orchestrate</w:t>
      </w:r>
      <w:r w:rsidR="008143DA" w:rsidRPr="00C57565">
        <w:rPr>
          <w:rFonts w:cstheme="minorHAnsi"/>
          <w:sz w:val="28"/>
          <w:szCs w:val="28"/>
        </w:rPr>
        <w:t>.</w:t>
      </w:r>
    </w:p>
    <w:p w14:paraId="4A3ED8DD" w14:textId="77777777" w:rsidR="00444050" w:rsidRPr="00C57565" w:rsidRDefault="00F00E25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 use the</w:t>
      </w:r>
      <w:r w:rsidR="00BE1294" w:rsidRPr="00C57565">
        <w:rPr>
          <w:rFonts w:cstheme="minorHAnsi"/>
          <w:sz w:val="28"/>
          <w:szCs w:val="28"/>
        </w:rPr>
        <w:t xml:space="preserve"> </w:t>
      </w:r>
      <w:r w:rsidR="005016B5" w:rsidRPr="00C57565">
        <w:rPr>
          <w:rFonts w:cstheme="minorHAnsi"/>
          <w:sz w:val="28"/>
          <w:szCs w:val="28"/>
        </w:rPr>
        <w:t>Dick and Carey</w:t>
      </w:r>
      <w:r w:rsidR="00BE1294" w:rsidRPr="00C57565">
        <w:rPr>
          <w:rFonts w:cstheme="minorHAnsi"/>
          <w:sz w:val="28"/>
          <w:szCs w:val="28"/>
        </w:rPr>
        <w:t xml:space="preserve"> model </w:t>
      </w:r>
      <w:r>
        <w:rPr>
          <w:rFonts w:cstheme="minorHAnsi"/>
          <w:sz w:val="28"/>
          <w:szCs w:val="28"/>
        </w:rPr>
        <w:t xml:space="preserve">for both corporate training and academia. </w:t>
      </w:r>
      <w:r w:rsidR="00BE1294" w:rsidRPr="00C57565">
        <w:rPr>
          <w:rFonts w:cstheme="minorHAnsi"/>
          <w:sz w:val="28"/>
          <w:szCs w:val="28"/>
        </w:rPr>
        <w:t>It is practi</w:t>
      </w:r>
      <w:r w:rsidR="00444050" w:rsidRPr="00C57565">
        <w:rPr>
          <w:rFonts w:cstheme="minorHAnsi"/>
          <w:sz w:val="28"/>
          <w:szCs w:val="28"/>
        </w:rPr>
        <w:t>tioner-based and system</w:t>
      </w:r>
      <w:r w:rsidR="00703482" w:rsidRPr="00C57565">
        <w:rPr>
          <w:rFonts w:cstheme="minorHAnsi"/>
          <w:sz w:val="28"/>
          <w:szCs w:val="28"/>
        </w:rPr>
        <w:t>s</w:t>
      </w:r>
      <w:r w:rsidR="00444050" w:rsidRPr="00C57565">
        <w:rPr>
          <w:rFonts w:cstheme="minorHAnsi"/>
          <w:sz w:val="28"/>
          <w:szCs w:val="28"/>
        </w:rPr>
        <w:t>-oriented.</w:t>
      </w:r>
    </w:p>
    <w:p w14:paraId="68127E49" w14:textId="0A18BC0C" w:rsidR="00444050" w:rsidRPr="00C57565" w:rsidRDefault="00444050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>The model reflect</w:t>
      </w:r>
      <w:r w:rsidR="00703482" w:rsidRPr="00C57565">
        <w:rPr>
          <w:rFonts w:cstheme="minorHAnsi"/>
          <w:sz w:val="28"/>
          <w:szCs w:val="28"/>
        </w:rPr>
        <w:t>s</w:t>
      </w:r>
      <w:r w:rsidRPr="00C57565">
        <w:rPr>
          <w:rFonts w:cstheme="minorHAnsi"/>
          <w:sz w:val="28"/>
          <w:szCs w:val="28"/>
        </w:rPr>
        <w:t xml:space="preserve"> the fundamental </w:t>
      </w:r>
      <w:r w:rsidR="00E2091E">
        <w:rPr>
          <w:rFonts w:cstheme="minorHAnsi"/>
          <w:sz w:val="28"/>
          <w:szCs w:val="28"/>
        </w:rPr>
        <w:t>ID</w:t>
      </w:r>
      <w:r w:rsidRPr="00C57565">
        <w:rPr>
          <w:rFonts w:cstheme="minorHAnsi"/>
          <w:sz w:val="28"/>
          <w:szCs w:val="28"/>
        </w:rPr>
        <w:t xml:space="preserve"> process used </w:t>
      </w:r>
      <w:r w:rsidR="00703482" w:rsidRPr="00C57565">
        <w:rPr>
          <w:rFonts w:cstheme="minorHAnsi"/>
          <w:sz w:val="28"/>
          <w:szCs w:val="28"/>
        </w:rPr>
        <w:t xml:space="preserve">across fields… </w:t>
      </w:r>
      <w:r w:rsidRPr="00C57565">
        <w:rPr>
          <w:rFonts w:cstheme="minorHAnsi"/>
          <w:sz w:val="28"/>
          <w:szCs w:val="28"/>
        </w:rPr>
        <w:t xml:space="preserve">in </w:t>
      </w:r>
      <w:r w:rsidR="00703482" w:rsidRPr="00C57565">
        <w:rPr>
          <w:rFonts w:cstheme="minorHAnsi"/>
          <w:sz w:val="28"/>
          <w:szCs w:val="28"/>
        </w:rPr>
        <w:t>education,</w:t>
      </w:r>
      <w:r w:rsidRPr="00C57565">
        <w:rPr>
          <w:rFonts w:cstheme="minorHAnsi"/>
          <w:sz w:val="28"/>
          <w:szCs w:val="28"/>
        </w:rPr>
        <w:t xml:space="preserve"> business, government, and military. </w:t>
      </w:r>
    </w:p>
    <w:p w14:paraId="1FD9A28D" w14:textId="6BFA1CB1" w:rsidR="00863C40" w:rsidRDefault="00BE1294" w:rsidP="001D3D41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 xml:space="preserve">In particular I like the emphasis of </w:t>
      </w:r>
      <w:r w:rsidR="00444050" w:rsidRPr="00C57565">
        <w:rPr>
          <w:rFonts w:cstheme="minorHAnsi"/>
          <w:sz w:val="28"/>
          <w:szCs w:val="28"/>
        </w:rPr>
        <w:t>the context analysis—</w:t>
      </w:r>
      <w:r w:rsidR="00703482" w:rsidRPr="00C57565">
        <w:rPr>
          <w:rFonts w:cstheme="minorHAnsi"/>
          <w:sz w:val="28"/>
          <w:szCs w:val="28"/>
        </w:rPr>
        <w:t>the need to analyze</w:t>
      </w:r>
      <w:r w:rsidR="00444050" w:rsidRPr="00C57565">
        <w:rPr>
          <w:rFonts w:cstheme="minorHAnsi"/>
          <w:sz w:val="28"/>
          <w:szCs w:val="28"/>
        </w:rPr>
        <w:t xml:space="preserve"> the </w:t>
      </w:r>
      <w:r w:rsidR="004C5667" w:rsidRPr="00C57565">
        <w:rPr>
          <w:rFonts w:cstheme="minorHAnsi"/>
          <w:sz w:val="28"/>
          <w:szCs w:val="28"/>
        </w:rPr>
        <w:t>learning</w:t>
      </w:r>
      <w:r w:rsidR="00703482" w:rsidRPr="00C57565">
        <w:rPr>
          <w:rFonts w:cstheme="minorHAnsi"/>
          <w:sz w:val="28"/>
          <w:szCs w:val="28"/>
        </w:rPr>
        <w:t xml:space="preserve"> </w:t>
      </w:r>
      <w:r w:rsidR="00444050" w:rsidRPr="00C57565">
        <w:rPr>
          <w:rFonts w:cstheme="minorHAnsi"/>
          <w:sz w:val="28"/>
          <w:szCs w:val="28"/>
        </w:rPr>
        <w:t>environment and</w:t>
      </w:r>
      <w:r w:rsidR="00B27D46" w:rsidRPr="00C57565">
        <w:rPr>
          <w:rFonts w:cstheme="minorHAnsi"/>
          <w:sz w:val="28"/>
          <w:szCs w:val="28"/>
        </w:rPr>
        <w:t xml:space="preserve"> evaluate </w:t>
      </w:r>
      <w:r w:rsidR="00444050" w:rsidRPr="00C57565">
        <w:rPr>
          <w:rFonts w:cstheme="minorHAnsi"/>
          <w:sz w:val="28"/>
          <w:szCs w:val="28"/>
        </w:rPr>
        <w:t xml:space="preserve">how </w:t>
      </w:r>
      <w:r w:rsidR="00B27D46" w:rsidRPr="00C57565">
        <w:rPr>
          <w:rFonts w:cstheme="minorHAnsi"/>
          <w:sz w:val="28"/>
          <w:szCs w:val="28"/>
        </w:rPr>
        <w:t>closely it approximates</w:t>
      </w:r>
      <w:r w:rsidR="00444050" w:rsidRPr="00C57565">
        <w:rPr>
          <w:rFonts w:cstheme="minorHAnsi"/>
          <w:sz w:val="28"/>
          <w:szCs w:val="28"/>
        </w:rPr>
        <w:t xml:space="preserve"> the actual performance</w:t>
      </w:r>
      <w:r w:rsidR="00B27D46" w:rsidRPr="00C57565">
        <w:rPr>
          <w:rFonts w:cstheme="minorHAnsi"/>
          <w:sz w:val="28"/>
          <w:szCs w:val="28"/>
        </w:rPr>
        <w:t>, work</w:t>
      </w:r>
      <w:r w:rsidR="00444050" w:rsidRPr="00C57565">
        <w:rPr>
          <w:rFonts w:cstheme="minorHAnsi"/>
          <w:sz w:val="28"/>
          <w:szCs w:val="28"/>
        </w:rPr>
        <w:t xml:space="preserve"> environment. </w:t>
      </w:r>
    </w:p>
    <w:p w14:paraId="30EDFAE5" w14:textId="77777777" w:rsidR="00610F70" w:rsidRPr="00C57565" w:rsidRDefault="00610F70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</w:p>
    <w:p w14:paraId="7B3DB98F" w14:textId="77777777" w:rsidR="001765AD" w:rsidRPr="00C57565" w:rsidRDefault="001765AD" w:rsidP="00610F7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90" w:firstLine="0"/>
        <w:rPr>
          <w:rFonts w:cstheme="minorHAnsi"/>
          <w:b/>
          <w:sz w:val="28"/>
          <w:szCs w:val="28"/>
        </w:rPr>
      </w:pPr>
      <w:r w:rsidRPr="00C57565">
        <w:rPr>
          <w:rFonts w:cstheme="minorHAnsi"/>
          <w:b/>
          <w:sz w:val="28"/>
          <w:szCs w:val="28"/>
        </w:rPr>
        <w:t>What is the best advice anyone has ever given you when it comes to developing learning?</w:t>
      </w:r>
    </w:p>
    <w:p w14:paraId="62591A01" w14:textId="4C3720ED" w:rsidR="00980D7B" w:rsidRDefault="003D7161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Very simply, t</w:t>
      </w:r>
      <w:r w:rsidR="005D38BC" w:rsidRPr="00C57565">
        <w:rPr>
          <w:rFonts w:cstheme="minorHAnsi"/>
          <w:sz w:val="28"/>
          <w:szCs w:val="28"/>
        </w:rPr>
        <w:t xml:space="preserve">o </w:t>
      </w:r>
      <w:r w:rsidR="005016B5" w:rsidRPr="00C57565">
        <w:rPr>
          <w:rFonts w:cstheme="minorHAnsi"/>
          <w:sz w:val="28"/>
          <w:szCs w:val="28"/>
        </w:rPr>
        <w:t>ask question</w:t>
      </w:r>
      <w:r w:rsidR="00980D7B">
        <w:rPr>
          <w:rFonts w:cstheme="minorHAnsi"/>
          <w:sz w:val="28"/>
          <w:szCs w:val="28"/>
        </w:rPr>
        <w:t>s.</w:t>
      </w:r>
    </w:p>
    <w:p w14:paraId="34950E09" w14:textId="48308A4C" w:rsidR="00703DFB" w:rsidRDefault="00980D7B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 ask</w:t>
      </w:r>
      <w:r w:rsidR="005016B5" w:rsidRPr="00C57565">
        <w:rPr>
          <w:rFonts w:cstheme="minorHAnsi"/>
          <w:sz w:val="28"/>
          <w:szCs w:val="28"/>
        </w:rPr>
        <w:t xml:space="preserve"> why. </w:t>
      </w:r>
    </w:p>
    <w:p w14:paraId="51BF021E" w14:textId="77777777" w:rsidR="00703DFB" w:rsidRDefault="005016B5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>To</w:t>
      </w:r>
      <w:r w:rsidR="00FC71E4" w:rsidRPr="00C57565">
        <w:rPr>
          <w:rFonts w:cstheme="minorHAnsi"/>
          <w:sz w:val="28"/>
          <w:szCs w:val="28"/>
        </w:rPr>
        <w:t xml:space="preserve"> ask</w:t>
      </w:r>
      <w:r w:rsidR="00B8363D" w:rsidRPr="00C57565">
        <w:rPr>
          <w:rFonts w:cstheme="minorHAnsi"/>
          <w:sz w:val="28"/>
          <w:szCs w:val="28"/>
        </w:rPr>
        <w:t>,</w:t>
      </w:r>
      <w:r w:rsidR="00FC71E4" w:rsidRPr="00C57565">
        <w:rPr>
          <w:rFonts w:cstheme="minorHAnsi"/>
          <w:sz w:val="28"/>
          <w:szCs w:val="28"/>
        </w:rPr>
        <w:t xml:space="preserve"> what is the </w:t>
      </w:r>
      <w:r w:rsidR="00C33426" w:rsidRPr="00C57565">
        <w:rPr>
          <w:rFonts w:cstheme="minorHAnsi"/>
          <w:sz w:val="28"/>
          <w:szCs w:val="28"/>
        </w:rPr>
        <w:t>purpose?</w:t>
      </w:r>
      <w:r w:rsidR="00FC71E4" w:rsidRPr="00C57565">
        <w:rPr>
          <w:rFonts w:cstheme="minorHAnsi"/>
          <w:sz w:val="28"/>
          <w:szCs w:val="28"/>
        </w:rPr>
        <w:t xml:space="preserve"> </w:t>
      </w:r>
    </w:p>
    <w:p w14:paraId="6FABD8A3" w14:textId="2419227A" w:rsidR="00750B39" w:rsidRDefault="00703DFB" w:rsidP="001D3D41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 g</w:t>
      </w:r>
      <w:r w:rsidR="0027448F">
        <w:rPr>
          <w:rFonts w:cstheme="minorHAnsi"/>
          <w:sz w:val="28"/>
          <w:szCs w:val="28"/>
        </w:rPr>
        <w:t xml:space="preserve">ather </w:t>
      </w:r>
      <w:r w:rsidR="00B8363D" w:rsidRPr="00C57565">
        <w:rPr>
          <w:rFonts w:cstheme="minorHAnsi"/>
          <w:sz w:val="28"/>
          <w:szCs w:val="28"/>
        </w:rPr>
        <w:t xml:space="preserve">data </w:t>
      </w:r>
      <w:r w:rsidR="0027448F">
        <w:rPr>
          <w:rFonts w:cstheme="minorHAnsi"/>
          <w:sz w:val="28"/>
          <w:szCs w:val="28"/>
        </w:rPr>
        <w:t>before</w:t>
      </w:r>
      <w:r w:rsidR="00B8363D" w:rsidRPr="00C57565">
        <w:rPr>
          <w:rFonts w:cstheme="minorHAnsi"/>
          <w:sz w:val="28"/>
          <w:szCs w:val="28"/>
        </w:rPr>
        <w:t xml:space="preserve"> mak</w:t>
      </w:r>
      <w:r w:rsidR="0027448F">
        <w:rPr>
          <w:rFonts w:cstheme="minorHAnsi"/>
          <w:sz w:val="28"/>
          <w:szCs w:val="28"/>
        </w:rPr>
        <w:t>ing</w:t>
      </w:r>
      <w:r w:rsidR="00B8363D" w:rsidRPr="00C57565">
        <w:rPr>
          <w:rFonts w:cstheme="minorHAnsi"/>
          <w:sz w:val="28"/>
          <w:szCs w:val="28"/>
        </w:rPr>
        <w:t xml:space="preserve"> </w:t>
      </w:r>
      <w:r w:rsidR="0027448F">
        <w:rPr>
          <w:rFonts w:cstheme="minorHAnsi"/>
          <w:sz w:val="28"/>
          <w:szCs w:val="28"/>
        </w:rPr>
        <w:t>recommendations</w:t>
      </w:r>
      <w:r w:rsidR="00B8363D" w:rsidRPr="00C57565">
        <w:rPr>
          <w:rFonts w:cstheme="minorHAnsi"/>
          <w:sz w:val="28"/>
          <w:szCs w:val="28"/>
        </w:rPr>
        <w:t>.</w:t>
      </w:r>
    </w:p>
    <w:p w14:paraId="24632AFD" w14:textId="77777777" w:rsidR="00610F70" w:rsidRPr="00C57565" w:rsidRDefault="00610F70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</w:p>
    <w:p w14:paraId="2EA2CA5F" w14:textId="77777777" w:rsidR="005D4726" w:rsidRPr="00C57565" w:rsidRDefault="001765AD" w:rsidP="00610F7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90" w:firstLine="0"/>
        <w:rPr>
          <w:rFonts w:cstheme="minorHAnsi"/>
          <w:b/>
          <w:sz w:val="28"/>
          <w:szCs w:val="28"/>
        </w:rPr>
      </w:pPr>
      <w:r w:rsidRPr="00C57565">
        <w:rPr>
          <w:rFonts w:cstheme="minorHAnsi"/>
          <w:b/>
          <w:sz w:val="28"/>
          <w:szCs w:val="28"/>
        </w:rPr>
        <w:t>Have ISD models become customized to fit specific industries?</w:t>
      </w:r>
    </w:p>
    <w:p w14:paraId="363A5A61" w14:textId="7F53BB90" w:rsidR="00A33F01" w:rsidRPr="00C57565" w:rsidRDefault="000B6CF0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a degree yes. </w:t>
      </w:r>
      <w:r w:rsidR="00C33426">
        <w:rPr>
          <w:rFonts w:cstheme="minorHAnsi"/>
          <w:sz w:val="28"/>
          <w:szCs w:val="28"/>
        </w:rPr>
        <w:t>ISD</w:t>
      </w:r>
      <w:r w:rsidR="00A33F01" w:rsidRPr="00C57565">
        <w:rPr>
          <w:rFonts w:cstheme="minorHAnsi"/>
          <w:sz w:val="28"/>
          <w:szCs w:val="28"/>
        </w:rPr>
        <w:t xml:space="preserve"> is practiced in a variety of settings</w:t>
      </w:r>
      <w:r w:rsidR="00D541B2" w:rsidRPr="00C57565">
        <w:rPr>
          <w:rFonts w:cstheme="minorHAnsi"/>
          <w:sz w:val="28"/>
          <w:szCs w:val="28"/>
        </w:rPr>
        <w:t xml:space="preserve">—higher education, </w:t>
      </w:r>
      <w:r w:rsidR="00046AB0" w:rsidRPr="00C57565">
        <w:rPr>
          <w:rFonts w:cstheme="minorHAnsi"/>
          <w:sz w:val="28"/>
          <w:szCs w:val="28"/>
        </w:rPr>
        <w:t>business</w:t>
      </w:r>
      <w:r w:rsidR="00D541B2" w:rsidRPr="00C57565">
        <w:rPr>
          <w:rFonts w:cstheme="minorHAnsi"/>
          <w:sz w:val="28"/>
          <w:szCs w:val="28"/>
        </w:rPr>
        <w:t>, military,</w:t>
      </w:r>
      <w:r w:rsidR="00A33F01" w:rsidRPr="00C57565">
        <w:rPr>
          <w:rFonts w:cstheme="minorHAnsi"/>
          <w:sz w:val="28"/>
          <w:szCs w:val="28"/>
        </w:rPr>
        <w:t xml:space="preserve"> and various models have been created to reflect</w:t>
      </w:r>
      <w:r w:rsidR="00046AB0" w:rsidRPr="00C57565">
        <w:rPr>
          <w:rFonts w:cstheme="minorHAnsi"/>
          <w:sz w:val="28"/>
          <w:szCs w:val="28"/>
        </w:rPr>
        <w:t xml:space="preserve"> the nuances of those setting</w:t>
      </w:r>
      <w:r w:rsidR="003F2689">
        <w:rPr>
          <w:rFonts w:cstheme="minorHAnsi"/>
          <w:sz w:val="28"/>
          <w:szCs w:val="28"/>
        </w:rPr>
        <w:t>s</w:t>
      </w:r>
      <w:r w:rsidR="00A33F01" w:rsidRPr="00C57565">
        <w:rPr>
          <w:rFonts w:cstheme="minorHAnsi"/>
          <w:sz w:val="28"/>
          <w:szCs w:val="28"/>
        </w:rPr>
        <w:t xml:space="preserve">. </w:t>
      </w:r>
      <w:r w:rsidR="00750B39">
        <w:rPr>
          <w:rFonts w:cstheme="minorHAnsi"/>
          <w:sz w:val="28"/>
          <w:szCs w:val="28"/>
        </w:rPr>
        <w:t>ID</w:t>
      </w:r>
      <w:r w:rsidR="003F2689">
        <w:rPr>
          <w:rFonts w:cstheme="minorHAnsi"/>
          <w:sz w:val="28"/>
          <w:szCs w:val="28"/>
        </w:rPr>
        <w:t>'s need</w:t>
      </w:r>
      <w:r w:rsidR="00046AB0" w:rsidRPr="00C57565">
        <w:rPr>
          <w:rFonts w:cstheme="minorHAnsi"/>
          <w:sz w:val="28"/>
          <w:szCs w:val="28"/>
        </w:rPr>
        <w:t xml:space="preserve"> to understand </w:t>
      </w:r>
      <w:r w:rsidR="00D541B2" w:rsidRPr="00C57565">
        <w:rPr>
          <w:rFonts w:cstheme="minorHAnsi"/>
          <w:sz w:val="28"/>
          <w:szCs w:val="28"/>
        </w:rPr>
        <w:t xml:space="preserve">the underlying assumptions of </w:t>
      </w:r>
      <w:r w:rsidR="00046AB0" w:rsidRPr="00C57565">
        <w:rPr>
          <w:rFonts w:cstheme="minorHAnsi"/>
          <w:sz w:val="28"/>
          <w:szCs w:val="28"/>
        </w:rPr>
        <w:t>a</w:t>
      </w:r>
      <w:r w:rsidR="00D541B2" w:rsidRPr="00C57565">
        <w:rPr>
          <w:rFonts w:cstheme="minorHAnsi"/>
          <w:sz w:val="28"/>
          <w:szCs w:val="28"/>
        </w:rPr>
        <w:t xml:space="preserve"> model </w:t>
      </w:r>
      <w:r w:rsidR="00046AB0" w:rsidRPr="00C57565">
        <w:rPr>
          <w:rFonts w:cstheme="minorHAnsi"/>
          <w:sz w:val="28"/>
          <w:szCs w:val="28"/>
        </w:rPr>
        <w:t>in order to select</w:t>
      </w:r>
      <w:r w:rsidR="00D541B2" w:rsidRPr="00C57565">
        <w:rPr>
          <w:rFonts w:cstheme="minorHAnsi"/>
          <w:sz w:val="28"/>
          <w:szCs w:val="28"/>
        </w:rPr>
        <w:t xml:space="preserve"> </w:t>
      </w:r>
      <w:r w:rsidR="00046AB0" w:rsidRPr="00C57565">
        <w:rPr>
          <w:rFonts w:cstheme="minorHAnsi"/>
          <w:sz w:val="28"/>
          <w:szCs w:val="28"/>
        </w:rPr>
        <w:t xml:space="preserve">the most appropriate one for the </w:t>
      </w:r>
      <w:r w:rsidR="00750B39">
        <w:rPr>
          <w:rFonts w:cstheme="minorHAnsi"/>
          <w:sz w:val="28"/>
          <w:szCs w:val="28"/>
        </w:rPr>
        <w:t>setting</w:t>
      </w:r>
      <w:r w:rsidR="00046AB0" w:rsidRPr="00C57565">
        <w:rPr>
          <w:rFonts w:cstheme="minorHAnsi"/>
          <w:sz w:val="28"/>
          <w:szCs w:val="28"/>
        </w:rPr>
        <w:t xml:space="preserve">. </w:t>
      </w:r>
    </w:p>
    <w:p w14:paraId="6259E7A3" w14:textId="77777777" w:rsidR="003F2689" w:rsidRDefault="009F25FF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>Some models have a classroom and curriculum orientation</w:t>
      </w:r>
      <w:r w:rsidR="00A72BA0" w:rsidRPr="00C57565">
        <w:rPr>
          <w:rFonts w:cstheme="minorHAnsi"/>
          <w:sz w:val="28"/>
          <w:szCs w:val="28"/>
        </w:rPr>
        <w:t xml:space="preserve"> (Gerlach and Ely Model)</w:t>
      </w:r>
      <w:r w:rsidRPr="00C57565">
        <w:rPr>
          <w:rFonts w:cstheme="minorHAnsi"/>
          <w:sz w:val="28"/>
          <w:szCs w:val="28"/>
        </w:rPr>
        <w:t xml:space="preserve">; </w:t>
      </w:r>
      <w:r w:rsidR="00750B39">
        <w:rPr>
          <w:rFonts w:cstheme="minorHAnsi"/>
          <w:sz w:val="28"/>
          <w:szCs w:val="28"/>
        </w:rPr>
        <w:t>some</w:t>
      </w:r>
      <w:r w:rsidRPr="00C57565">
        <w:rPr>
          <w:rFonts w:cstheme="minorHAnsi"/>
          <w:sz w:val="28"/>
          <w:szCs w:val="28"/>
        </w:rPr>
        <w:t xml:space="preserve"> are product oriented </w:t>
      </w:r>
      <w:r w:rsidR="00A72BA0" w:rsidRPr="00C57565">
        <w:rPr>
          <w:rFonts w:cstheme="minorHAnsi"/>
          <w:sz w:val="28"/>
          <w:szCs w:val="28"/>
        </w:rPr>
        <w:t>(Leshin, Pollock and Reigeluth Model)</w:t>
      </w:r>
      <w:r w:rsidR="00750B39">
        <w:rPr>
          <w:rFonts w:cstheme="minorHAnsi"/>
          <w:sz w:val="28"/>
          <w:szCs w:val="28"/>
        </w:rPr>
        <w:t xml:space="preserve">, and others are </w:t>
      </w:r>
      <w:r w:rsidRPr="00C57565">
        <w:rPr>
          <w:rFonts w:cstheme="minorHAnsi"/>
          <w:sz w:val="28"/>
          <w:szCs w:val="28"/>
        </w:rPr>
        <w:t>systems oriented</w:t>
      </w:r>
      <w:r w:rsidR="00A72BA0" w:rsidRPr="00C57565">
        <w:rPr>
          <w:rFonts w:cstheme="minorHAnsi"/>
          <w:sz w:val="28"/>
          <w:szCs w:val="28"/>
        </w:rPr>
        <w:t xml:space="preserve"> (Dick and Carey Model)</w:t>
      </w:r>
      <w:r w:rsidRPr="00C57565">
        <w:rPr>
          <w:rFonts w:cstheme="minorHAnsi"/>
          <w:sz w:val="28"/>
          <w:szCs w:val="28"/>
        </w:rPr>
        <w:t xml:space="preserve">. </w:t>
      </w:r>
    </w:p>
    <w:p w14:paraId="77AA1A18" w14:textId="32CF68A0" w:rsidR="00A72BA0" w:rsidRPr="00C57565" w:rsidRDefault="0057467C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 xml:space="preserve">Today, </w:t>
      </w:r>
      <w:r w:rsidR="00750B39">
        <w:rPr>
          <w:rFonts w:cstheme="minorHAnsi"/>
          <w:sz w:val="28"/>
          <w:szCs w:val="28"/>
        </w:rPr>
        <w:t xml:space="preserve">the </w:t>
      </w:r>
      <w:r w:rsidRPr="00C57565">
        <w:rPr>
          <w:rFonts w:cstheme="minorHAnsi"/>
          <w:sz w:val="28"/>
          <w:szCs w:val="28"/>
        </w:rPr>
        <w:t xml:space="preserve">AGILE </w:t>
      </w:r>
      <w:r w:rsidR="00BB0D27" w:rsidRPr="00C57565">
        <w:rPr>
          <w:rFonts w:cstheme="minorHAnsi"/>
          <w:sz w:val="28"/>
          <w:szCs w:val="28"/>
        </w:rPr>
        <w:t>e</w:t>
      </w:r>
      <w:r w:rsidRPr="00C57565">
        <w:rPr>
          <w:rFonts w:cstheme="minorHAnsi"/>
          <w:sz w:val="28"/>
          <w:szCs w:val="28"/>
        </w:rPr>
        <w:t>Learning Development Model combined with SAM (Successive Approximation Model)</w:t>
      </w:r>
      <w:r w:rsidR="00597403" w:rsidRPr="00C57565">
        <w:rPr>
          <w:rFonts w:cstheme="minorHAnsi"/>
          <w:sz w:val="28"/>
          <w:szCs w:val="28"/>
        </w:rPr>
        <w:t xml:space="preserve"> is common</w:t>
      </w:r>
      <w:r w:rsidR="00C33426">
        <w:rPr>
          <w:rFonts w:cstheme="minorHAnsi"/>
          <w:sz w:val="28"/>
          <w:szCs w:val="28"/>
        </w:rPr>
        <w:t>ly used</w:t>
      </w:r>
      <w:r w:rsidR="00153019">
        <w:rPr>
          <w:rFonts w:cstheme="minorHAnsi"/>
          <w:sz w:val="28"/>
          <w:szCs w:val="28"/>
        </w:rPr>
        <w:t xml:space="preserve"> in </w:t>
      </w:r>
      <w:r w:rsidR="00127F26">
        <w:rPr>
          <w:rFonts w:cstheme="minorHAnsi"/>
          <w:sz w:val="28"/>
          <w:szCs w:val="28"/>
        </w:rPr>
        <w:t>industry</w:t>
      </w:r>
      <w:r w:rsidR="00153019">
        <w:rPr>
          <w:rFonts w:cstheme="minorHAnsi"/>
          <w:sz w:val="28"/>
          <w:szCs w:val="28"/>
        </w:rPr>
        <w:t>.</w:t>
      </w:r>
    </w:p>
    <w:p w14:paraId="56489453" w14:textId="72C4FFA8" w:rsidR="00750B39" w:rsidRDefault="00750B3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A90CC6A" w14:textId="77777777" w:rsidR="00610F70" w:rsidRPr="00C57565" w:rsidRDefault="00610F70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</w:p>
    <w:p w14:paraId="396F2273" w14:textId="77777777" w:rsidR="001765AD" w:rsidRDefault="001765AD" w:rsidP="00610F7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90" w:firstLine="0"/>
        <w:rPr>
          <w:rFonts w:cstheme="minorHAnsi"/>
          <w:b/>
          <w:sz w:val="28"/>
          <w:szCs w:val="28"/>
        </w:rPr>
      </w:pPr>
      <w:r w:rsidRPr="00C57565">
        <w:rPr>
          <w:rFonts w:cstheme="minorHAnsi"/>
          <w:b/>
          <w:sz w:val="28"/>
          <w:szCs w:val="28"/>
        </w:rPr>
        <w:t>Based on your experience in developing higher education courses, is curriculum designed with the characteristics you described in your description of corporate training ISD practices?</w:t>
      </w:r>
    </w:p>
    <w:p w14:paraId="5DD03673" w14:textId="47426D99" w:rsidR="00610F70" w:rsidRDefault="001103A2" w:rsidP="001D3D41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There are similarities and differences. </w:t>
      </w:r>
      <w:r w:rsidR="0025456A" w:rsidRPr="00C57565">
        <w:rPr>
          <w:rFonts w:cstheme="minorHAnsi"/>
          <w:sz w:val="28"/>
          <w:szCs w:val="28"/>
        </w:rPr>
        <w:t xml:space="preserve">The ISD process includes each phase of </w:t>
      </w:r>
      <w:r w:rsidR="006415AA">
        <w:rPr>
          <w:rFonts w:cstheme="minorHAnsi"/>
          <w:sz w:val="28"/>
          <w:szCs w:val="28"/>
        </w:rPr>
        <w:t xml:space="preserve">ADDIE, </w:t>
      </w:r>
      <w:r w:rsidR="0025456A" w:rsidRPr="00C57565">
        <w:rPr>
          <w:rFonts w:cstheme="minorHAnsi"/>
          <w:sz w:val="28"/>
          <w:szCs w:val="28"/>
        </w:rPr>
        <w:t>but the focus within each of these phases needs to be tailored to the situation. Data derived from a front-end analysis in the corporate world is going to be very different than a goa</w:t>
      </w:r>
      <w:r w:rsidR="001D3D41">
        <w:rPr>
          <w:rFonts w:cstheme="minorHAnsi"/>
          <w:sz w:val="28"/>
          <w:szCs w:val="28"/>
        </w:rPr>
        <w:t>l analysis in higher education.</w:t>
      </w:r>
    </w:p>
    <w:p w14:paraId="5A736969" w14:textId="77777777" w:rsidR="001D3D41" w:rsidRPr="00C57565" w:rsidRDefault="001D3D41" w:rsidP="001D3D41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</w:p>
    <w:p w14:paraId="2D027911" w14:textId="77777777" w:rsidR="001765AD" w:rsidRPr="00C57565" w:rsidRDefault="001765AD" w:rsidP="00610F7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90" w:firstLine="0"/>
        <w:rPr>
          <w:rFonts w:cstheme="minorHAnsi"/>
          <w:b/>
          <w:sz w:val="28"/>
          <w:szCs w:val="28"/>
        </w:rPr>
      </w:pPr>
      <w:r w:rsidRPr="00C57565">
        <w:rPr>
          <w:rFonts w:cstheme="minorHAnsi"/>
          <w:b/>
          <w:sz w:val="28"/>
          <w:szCs w:val="28"/>
        </w:rPr>
        <w:t>For future instructional designers-what are the top two skills they need to set themselves apart from other industry IDs?</w:t>
      </w:r>
    </w:p>
    <w:p w14:paraId="56A84755" w14:textId="25BC1022" w:rsidR="00EF77D0" w:rsidRPr="00C57565" w:rsidRDefault="00D60E82" w:rsidP="001D3D41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1. </w:t>
      </w:r>
      <w:r w:rsidR="006021E0">
        <w:rPr>
          <w:rFonts w:cstheme="minorHAnsi"/>
          <w:sz w:val="28"/>
          <w:szCs w:val="28"/>
        </w:rPr>
        <w:t>Instructional Technology: t</w:t>
      </w:r>
      <w:r w:rsidR="00EF77D0">
        <w:rPr>
          <w:rFonts w:cstheme="minorHAnsi"/>
          <w:sz w:val="28"/>
          <w:szCs w:val="28"/>
        </w:rPr>
        <w:t>he</w:t>
      </w:r>
      <w:r w:rsidR="00271F19" w:rsidRPr="00C57565">
        <w:rPr>
          <w:rFonts w:cstheme="minorHAnsi"/>
          <w:sz w:val="28"/>
          <w:szCs w:val="28"/>
        </w:rPr>
        <w:t xml:space="preserve"> </w:t>
      </w:r>
      <w:r w:rsidR="004F0FE3" w:rsidRPr="00C57565">
        <w:rPr>
          <w:rFonts w:cstheme="minorHAnsi"/>
          <w:sz w:val="28"/>
          <w:szCs w:val="28"/>
        </w:rPr>
        <w:t>knowledge, skills, and abilities</w:t>
      </w:r>
      <w:r w:rsidR="00271F19" w:rsidRPr="00C57565">
        <w:rPr>
          <w:rFonts w:cstheme="minorHAnsi"/>
          <w:sz w:val="28"/>
          <w:szCs w:val="28"/>
        </w:rPr>
        <w:t xml:space="preserve"> to </w:t>
      </w:r>
      <w:r w:rsidR="00131FFB" w:rsidRPr="00C57565">
        <w:rPr>
          <w:rFonts w:cstheme="minorHAnsi"/>
          <w:sz w:val="28"/>
          <w:szCs w:val="28"/>
        </w:rPr>
        <w:t>transform</w:t>
      </w:r>
      <w:r w:rsidR="00271F19" w:rsidRPr="00C57565">
        <w:rPr>
          <w:rFonts w:cstheme="minorHAnsi"/>
          <w:sz w:val="28"/>
          <w:szCs w:val="28"/>
        </w:rPr>
        <w:t xml:space="preserve"> a </w:t>
      </w:r>
      <w:r w:rsidR="006021E0">
        <w:rPr>
          <w:rFonts w:cstheme="minorHAnsi"/>
          <w:sz w:val="28"/>
          <w:szCs w:val="28"/>
        </w:rPr>
        <w:t>design</w:t>
      </w:r>
      <w:r w:rsidR="00F832D3">
        <w:rPr>
          <w:rFonts w:cstheme="minorHAnsi"/>
          <w:sz w:val="28"/>
          <w:szCs w:val="28"/>
        </w:rPr>
        <w:t xml:space="preserve"> into a custom</w:t>
      </w:r>
      <w:r w:rsidR="00FA5F0D">
        <w:rPr>
          <w:rFonts w:cstheme="minorHAnsi"/>
          <w:sz w:val="28"/>
          <w:szCs w:val="28"/>
        </w:rPr>
        <w:t xml:space="preserve">, multimedia, </w:t>
      </w:r>
      <w:r w:rsidR="00F61C59" w:rsidRPr="00C57565">
        <w:rPr>
          <w:rFonts w:cstheme="minorHAnsi"/>
          <w:sz w:val="28"/>
          <w:szCs w:val="28"/>
        </w:rPr>
        <w:t xml:space="preserve">ADA compliant </w:t>
      </w:r>
      <w:r w:rsidR="006021E0">
        <w:rPr>
          <w:rFonts w:cstheme="minorHAnsi"/>
          <w:sz w:val="28"/>
          <w:szCs w:val="28"/>
        </w:rPr>
        <w:t>product</w:t>
      </w:r>
      <w:r w:rsidR="00271F19" w:rsidRPr="00C57565">
        <w:rPr>
          <w:rFonts w:cstheme="minorHAnsi"/>
          <w:sz w:val="28"/>
          <w:szCs w:val="28"/>
        </w:rPr>
        <w:t>.</w:t>
      </w:r>
    </w:p>
    <w:p w14:paraId="65FFBA83" w14:textId="4630A08D" w:rsidR="00EF77D0" w:rsidRDefault="00D60E82" w:rsidP="001D3D41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2. </w:t>
      </w:r>
      <w:r w:rsidR="00EF77D0">
        <w:rPr>
          <w:rFonts w:cstheme="minorHAnsi"/>
          <w:sz w:val="28"/>
          <w:szCs w:val="28"/>
        </w:rPr>
        <w:t>Solid</w:t>
      </w:r>
      <w:r w:rsidR="00131FFB" w:rsidRPr="00C57565">
        <w:rPr>
          <w:rFonts w:cstheme="minorHAnsi"/>
          <w:sz w:val="28"/>
          <w:szCs w:val="28"/>
        </w:rPr>
        <w:t xml:space="preserve"> foundation of ISD— not just </w:t>
      </w:r>
      <w:r w:rsidR="006021E0">
        <w:rPr>
          <w:rFonts w:cstheme="minorHAnsi"/>
          <w:sz w:val="28"/>
          <w:szCs w:val="28"/>
        </w:rPr>
        <w:t xml:space="preserve">instructional technology, </w:t>
      </w:r>
      <w:r w:rsidR="00131FFB" w:rsidRPr="00C57565">
        <w:rPr>
          <w:rFonts w:cstheme="minorHAnsi"/>
          <w:sz w:val="28"/>
          <w:szCs w:val="28"/>
        </w:rPr>
        <w:t xml:space="preserve">but </w:t>
      </w:r>
      <w:r w:rsidR="006021E0">
        <w:rPr>
          <w:rFonts w:cstheme="minorHAnsi"/>
          <w:sz w:val="28"/>
          <w:szCs w:val="28"/>
        </w:rPr>
        <w:t>a solid knowledge base of ISD,</w:t>
      </w:r>
      <w:r w:rsidR="00131FFB" w:rsidRPr="00C57565">
        <w:rPr>
          <w:rFonts w:cstheme="minorHAnsi"/>
          <w:sz w:val="28"/>
          <w:szCs w:val="28"/>
        </w:rPr>
        <w:t xml:space="preserve"> the</w:t>
      </w:r>
      <w:r w:rsidR="006021E0">
        <w:rPr>
          <w:rFonts w:cstheme="minorHAnsi"/>
          <w:sz w:val="28"/>
          <w:szCs w:val="28"/>
        </w:rPr>
        <w:t xml:space="preserve"> origin </w:t>
      </w:r>
      <w:r w:rsidR="00131FFB" w:rsidRPr="00C57565">
        <w:rPr>
          <w:rFonts w:cstheme="minorHAnsi"/>
          <w:sz w:val="28"/>
          <w:szCs w:val="28"/>
        </w:rPr>
        <w:t>of the field—the theories</w:t>
      </w:r>
      <w:r w:rsidR="006021E0">
        <w:rPr>
          <w:rFonts w:cstheme="minorHAnsi"/>
          <w:sz w:val="28"/>
          <w:szCs w:val="28"/>
        </w:rPr>
        <w:t xml:space="preserve">. </w:t>
      </w:r>
    </w:p>
    <w:p w14:paraId="2FF964FA" w14:textId="77777777" w:rsidR="00610F70" w:rsidRPr="00C57565" w:rsidRDefault="00610F70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</w:p>
    <w:p w14:paraId="1EA31C31" w14:textId="77777777" w:rsidR="001765AD" w:rsidRPr="00C57565" w:rsidRDefault="001765AD" w:rsidP="00610F70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spacing w:line="240" w:lineRule="auto"/>
        <w:ind w:left="90" w:firstLine="0"/>
        <w:rPr>
          <w:rFonts w:cstheme="minorHAnsi"/>
          <w:b/>
          <w:sz w:val="28"/>
          <w:szCs w:val="28"/>
        </w:rPr>
      </w:pPr>
      <w:r w:rsidRPr="00C57565">
        <w:rPr>
          <w:rFonts w:cstheme="minorHAnsi"/>
          <w:b/>
          <w:sz w:val="28"/>
          <w:szCs w:val="28"/>
        </w:rPr>
        <w:t>Aside from the name, is there a difference between an instructional designer and an instructional developer?</w:t>
      </w:r>
    </w:p>
    <w:p w14:paraId="727D4D27" w14:textId="6E75C50B" w:rsidR="000A2635" w:rsidRPr="00C57565" w:rsidRDefault="008C7405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>In the abstract, yes.</w:t>
      </w:r>
      <w:r w:rsidR="00B803EA">
        <w:rPr>
          <w:rFonts w:cstheme="minorHAnsi"/>
          <w:sz w:val="28"/>
          <w:szCs w:val="28"/>
        </w:rPr>
        <w:t xml:space="preserve"> </w:t>
      </w:r>
    </w:p>
    <w:p w14:paraId="4C05CAB4" w14:textId="060C9DB1" w:rsidR="00AB5656" w:rsidRPr="00C57565" w:rsidRDefault="008C7405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>An instructional designer focuses on analysis</w:t>
      </w:r>
      <w:r w:rsidR="00AB5656" w:rsidRPr="00C57565">
        <w:rPr>
          <w:rFonts w:cstheme="minorHAnsi"/>
          <w:sz w:val="28"/>
          <w:szCs w:val="28"/>
        </w:rPr>
        <w:t xml:space="preserve">—what is the need, what are the </w:t>
      </w:r>
      <w:r w:rsidRPr="00C57565">
        <w:rPr>
          <w:rFonts w:cstheme="minorHAnsi"/>
          <w:sz w:val="28"/>
          <w:szCs w:val="28"/>
        </w:rPr>
        <w:t>goal</w:t>
      </w:r>
      <w:r w:rsidR="00AB5656" w:rsidRPr="00C57565">
        <w:rPr>
          <w:rFonts w:cstheme="minorHAnsi"/>
          <w:sz w:val="28"/>
          <w:szCs w:val="28"/>
        </w:rPr>
        <w:t xml:space="preserve">s, who are the </w:t>
      </w:r>
      <w:r w:rsidRPr="00C57565">
        <w:rPr>
          <w:rFonts w:cstheme="minorHAnsi"/>
          <w:sz w:val="28"/>
          <w:szCs w:val="28"/>
        </w:rPr>
        <w:t>learner</w:t>
      </w:r>
      <w:r w:rsidR="00AB5656" w:rsidRPr="00C57565">
        <w:rPr>
          <w:rFonts w:cstheme="minorHAnsi"/>
          <w:sz w:val="28"/>
          <w:szCs w:val="28"/>
        </w:rPr>
        <w:t xml:space="preserve">s, what are the tasks or content to meet the goals, and how does the learning </w:t>
      </w:r>
      <w:r w:rsidRPr="00C57565">
        <w:rPr>
          <w:rFonts w:cstheme="minorHAnsi"/>
          <w:sz w:val="28"/>
          <w:szCs w:val="28"/>
        </w:rPr>
        <w:t xml:space="preserve">context </w:t>
      </w:r>
      <w:r w:rsidR="00AB5656" w:rsidRPr="00C57565">
        <w:rPr>
          <w:rFonts w:cstheme="minorHAnsi"/>
          <w:sz w:val="28"/>
          <w:szCs w:val="28"/>
        </w:rPr>
        <w:t xml:space="preserve">differ from the real world environment. </w:t>
      </w:r>
      <w:r w:rsidRPr="00C57565">
        <w:rPr>
          <w:rFonts w:cstheme="minorHAnsi"/>
          <w:sz w:val="28"/>
          <w:szCs w:val="28"/>
        </w:rPr>
        <w:t>And with that data</w:t>
      </w:r>
      <w:r w:rsidR="00AB5656" w:rsidRPr="00C57565">
        <w:rPr>
          <w:rFonts w:cstheme="minorHAnsi"/>
          <w:sz w:val="28"/>
          <w:szCs w:val="28"/>
        </w:rPr>
        <w:t>, the designer</w:t>
      </w:r>
      <w:r w:rsidRPr="00C57565">
        <w:rPr>
          <w:rFonts w:cstheme="minorHAnsi"/>
          <w:sz w:val="28"/>
          <w:szCs w:val="28"/>
        </w:rPr>
        <w:t xml:space="preserve"> </w:t>
      </w:r>
      <w:r w:rsidR="00AB5656" w:rsidRPr="00C57565">
        <w:rPr>
          <w:rFonts w:cstheme="minorHAnsi"/>
          <w:sz w:val="28"/>
          <w:szCs w:val="28"/>
        </w:rPr>
        <w:t>determines the</w:t>
      </w:r>
      <w:r w:rsidRPr="00C57565">
        <w:rPr>
          <w:rFonts w:cstheme="minorHAnsi"/>
          <w:sz w:val="28"/>
          <w:szCs w:val="28"/>
        </w:rPr>
        <w:t xml:space="preserve"> learning objectives,</w:t>
      </w:r>
      <w:r w:rsidR="00AB5656" w:rsidRPr="00C57565">
        <w:rPr>
          <w:rFonts w:cstheme="minorHAnsi"/>
          <w:sz w:val="28"/>
          <w:szCs w:val="28"/>
        </w:rPr>
        <w:t xml:space="preserve"> the</w:t>
      </w:r>
      <w:r w:rsidRPr="00C57565">
        <w:rPr>
          <w:rFonts w:cstheme="minorHAnsi"/>
          <w:sz w:val="28"/>
          <w:szCs w:val="28"/>
        </w:rPr>
        <w:t xml:space="preserve"> assessments </w:t>
      </w:r>
      <w:r w:rsidR="00517447">
        <w:rPr>
          <w:rFonts w:cstheme="minorHAnsi"/>
          <w:sz w:val="28"/>
          <w:szCs w:val="28"/>
        </w:rPr>
        <w:t>methods</w:t>
      </w:r>
      <w:r w:rsidRPr="00C57565">
        <w:rPr>
          <w:rFonts w:cstheme="minorHAnsi"/>
          <w:sz w:val="28"/>
          <w:szCs w:val="28"/>
        </w:rPr>
        <w:t xml:space="preserve">, and </w:t>
      </w:r>
      <w:r w:rsidR="00AB5656" w:rsidRPr="00C57565">
        <w:rPr>
          <w:rFonts w:cstheme="minorHAnsi"/>
          <w:sz w:val="28"/>
          <w:szCs w:val="28"/>
        </w:rPr>
        <w:t>the</w:t>
      </w:r>
      <w:r w:rsidR="00131FFB" w:rsidRPr="00C57565">
        <w:rPr>
          <w:rFonts w:cstheme="minorHAnsi"/>
          <w:sz w:val="28"/>
          <w:szCs w:val="28"/>
        </w:rPr>
        <w:t xml:space="preserve"> strategies</w:t>
      </w:r>
      <w:r w:rsidR="006276F9">
        <w:rPr>
          <w:rFonts w:cstheme="minorHAnsi"/>
          <w:sz w:val="28"/>
          <w:szCs w:val="28"/>
        </w:rPr>
        <w:t xml:space="preserve"> (Instructional, media and delivery)</w:t>
      </w:r>
      <w:r w:rsidR="00131FFB" w:rsidRPr="00C57565">
        <w:rPr>
          <w:rFonts w:cstheme="minorHAnsi"/>
          <w:sz w:val="28"/>
          <w:szCs w:val="28"/>
        </w:rPr>
        <w:t xml:space="preserve"> to achieve the goal</w:t>
      </w:r>
      <w:r w:rsidR="00AB5656" w:rsidRPr="00C57565">
        <w:rPr>
          <w:rFonts w:cstheme="minorHAnsi"/>
          <w:sz w:val="28"/>
          <w:szCs w:val="28"/>
        </w:rPr>
        <w:t xml:space="preserve">. The designer is the architect. </w:t>
      </w:r>
    </w:p>
    <w:p w14:paraId="153E26D9" w14:textId="6837DBA6" w:rsidR="00507C9C" w:rsidRPr="00C57565" w:rsidRDefault="00AB5656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>The</w:t>
      </w:r>
      <w:r w:rsidR="000A2635" w:rsidRPr="00C57565">
        <w:rPr>
          <w:rFonts w:cstheme="minorHAnsi"/>
          <w:sz w:val="28"/>
          <w:szCs w:val="28"/>
        </w:rPr>
        <w:t xml:space="preserve"> instructional</w:t>
      </w:r>
      <w:r w:rsidRPr="00C57565">
        <w:rPr>
          <w:rFonts w:cstheme="minorHAnsi"/>
          <w:sz w:val="28"/>
          <w:szCs w:val="28"/>
        </w:rPr>
        <w:t xml:space="preserve"> developer </w:t>
      </w:r>
      <w:r w:rsidR="00AF5E47" w:rsidRPr="00C57565">
        <w:rPr>
          <w:rFonts w:cstheme="minorHAnsi"/>
          <w:sz w:val="28"/>
          <w:szCs w:val="28"/>
        </w:rPr>
        <w:t>transforms</w:t>
      </w:r>
      <w:r w:rsidRPr="00C57565">
        <w:rPr>
          <w:rFonts w:cstheme="minorHAnsi"/>
          <w:sz w:val="28"/>
          <w:szCs w:val="28"/>
        </w:rPr>
        <w:t xml:space="preserve"> the blueprint </w:t>
      </w:r>
      <w:r w:rsidR="00AF5E47" w:rsidRPr="00C57565">
        <w:rPr>
          <w:rFonts w:cstheme="minorHAnsi"/>
          <w:sz w:val="28"/>
          <w:szCs w:val="28"/>
        </w:rPr>
        <w:t>into a sound instructional, multimedia product</w:t>
      </w:r>
      <w:r w:rsidR="00E435C6">
        <w:rPr>
          <w:rFonts w:cstheme="minorHAnsi"/>
          <w:sz w:val="28"/>
          <w:szCs w:val="28"/>
        </w:rPr>
        <w:t>.</w:t>
      </w:r>
      <w:r w:rsidR="00950BC2" w:rsidRPr="00C57565">
        <w:rPr>
          <w:rFonts w:cstheme="minorHAnsi"/>
          <w:sz w:val="28"/>
          <w:szCs w:val="28"/>
        </w:rPr>
        <w:t xml:space="preserve"> The developer is the production specialist.</w:t>
      </w:r>
    </w:p>
    <w:p w14:paraId="0C6502F1" w14:textId="032670C8" w:rsidR="00AB5656" w:rsidRPr="00C57565" w:rsidRDefault="00AF2A50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 the real</w:t>
      </w:r>
      <w:r w:rsidRPr="00C57565">
        <w:rPr>
          <w:rFonts w:cstheme="minorHAnsi"/>
          <w:sz w:val="28"/>
          <w:szCs w:val="28"/>
        </w:rPr>
        <w:t xml:space="preserve"> world</w:t>
      </w:r>
      <w:r>
        <w:rPr>
          <w:rFonts w:cstheme="minorHAnsi"/>
          <w:sz w:val="28"/>
          <w:szCs w:val="28"/>
        </w:rPr>
        <w:t xml:space="preserve">, </w:t>
      </w:r>
      <w:r w:rsidR="00A05EAA">
        <w:rPr>
          <w:rFonts w:cstheme="minorHAnsi"/>
          <w:sz w:val="28"/>
          <w:szCs w:val="28"/>
        </w:rPr>
        <w:t>the</w:t>
      </w:r>
      <w:r w:rsidR="00AB5656" w:rsidRPr="00C57565">
        <w:rPr>
          <w:rFonts w:cstheme="minorHAnsi"/>
          <w:sz w:val="28"/>
          <w:szCs w:val="28"/>
        </w:rPr>
        <w:t xml:space="preserve"> instructional designer</w:t>
      </w:r>
      <w:r w:rsidR="00AF5E47" w:rsidRPr="00C57565">
        <w:rPr>
          <w:rFonts w:cstheme="minorHAnsi"/>
          <w:sz w:val="28"/>
          <w:szCs w:val="28"/>
        </w:rPr>
        <w:t>/developer performs all aspects of the ISD process.</w:t>
      </w:r>
    </w:p>
    <w:p w14:paraId="1A2E7C31" w14:textId="77777777" w:rsidR="001765AD" w:rsidRPr="00C57565" w:rsidRDefault="001765AD" w:rsidP="00610F70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</w:p>
    <w:p w14:paraId="0F360F03" w14:textId="528C160A" w:rsidR="009F09F0" w:rsidRPr="00C57565" w:rsidRDefault="001765AD" w:rsidP="001D3D41">
      <w:pPr>
        <w:tabs>
          <w:tab w:val="left" w:pos="360"/>
        </w:tabs>
        <w:spacing w:line="240" w:lineRule="auto"/>
        <w:ind w:left="90"/>
        <w:rPr>
          <w:rFonts w:cstheme="minorHAnsi"/>
          <w:sz w:val="28"/>
          <w:szCs w:val="28"/>
        </w:rPr>
      </w:pPr>
      <w:r w:rsidRPr="00C57565">
        <w:rPr>
          <w:rFonts w:cstheme="minorHAnsi"/>
          <w:sz w:val="28"/>
          <w:szCs w:val="28"/>
        </w:rPr>
        <w:t xml:space="preserve"> </w:t>
      </w:r>
    </w:p>
    <w:sectPr w:rsidR="009F09F0" w:rsidRPr="00C575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8AC61" w14:textId="77777777" w:rsidR="0073308B" w:rsidRDefault="0073308B" w:rsidP="001765AD">
      <w:pPr>
        <w:spacing w:after="0" w:line="240" w:lineRule="auto"/>
      </w:pPr>
      <w:r>
        <w:separator/>
      </w:r>
    </w:p>
  </w:endnote>
  <w:endnote w:type="continuationSeparator" w:id="0">
    <w:p w14:paraId="66E5174C" w14:textId="77777777" w:rsidR="0073308B" w:rsidRDefault="0073308B" w:rsidP="0017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0E599" w14:textId="77777777" w:rsidR="00FE7C2B" w:rsidRDefault="00FE7C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320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770DB7" w14:textId="276A1384" w:rsidR="00265481" w:rsidRDefault="0026548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0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55D0A3" w14:textId="77777777" w:rsidR="00265481" w:rsidRDefault="002654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87F7" w14:textId="77777777" w:rsidR="00FE7C2B" w:rsidRDefault="00FE7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48405" w14:textId="77777777" w:rsidR="0073308B" w:rsidRDefault="0073308B" w:rsidP="001765AD">
      <w:pPr>
        <w:spacing w:after="0" w:line="240" w:lineRule="auto"/>
      </w:pPr>
      <w:r>
        <w:separator/>
      </w:r>
    </w:p>
  </w:footnote>
  <w:footnote w:type="continuationSeparator" w:id="0">
    <w:p w14:paraId="35A2188E" w14:textId="77777777" w:rsidR="0073308B" w:rsidRDefault="0073308B" w:rsidP="0017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B5CBB" w14:textId="77777777" w:rsidR="00FE7C2B" w:rsidRDefault="00FE7C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FFBC5" w14:textId="77777777" w:rsidR="00FE7C2B" w:rsidRDefault="00FE7C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38702" w14:textId="77777777" w:rsidR="00FE7C2B" w:rsidRDefault="00FE7C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16E5"/>
    <w:multiLevelType w:val="hybridMultilevel"/>
    <w:tmpl w:val="3EAA5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9A17EE"/>
    <w:multiLevelType w:val="hybridMultilevel"/>
    <w:tmpl w:val="231EB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6B046F"/>
    <w:multiLevelType w:val="hybridMultilevel"/>
    <w:tmpl w:val="7D165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AD"/>
    <w:rsid w:val="00007D8F"/>
    <w:rsid w:val="0004066C"/>
    <w:rsid w:val="00046AB0"/>
    <w:rsid w:val="000A2635"/>
    <w:rsid w:val="000B6CF0"/>
    <w:rsid w:val="000D556C"/>
    <w:rsid w:val="000D6AE3"/>
    <w:rsid w:val="000E4CAD"/>
    <w:rsid w:val="0010714D"/>
    <w:rsid w:val="001103A2"/>
    <w:rsid w:val="001104BA"/>
    <w:rsid w:val="001119F1"/>
    <w:rsid w:val="00121BFE"/>
    <w:rsid w:val="0012413A"/>
    <w:rsid w:val="00127F26"/>
    <w:rsid w:val="00131FFB"/>
    <w:rsid w:val="00147376"/>
    <w:rsid w:val="00153019"/>
    <w:rsid w:val="00156E30"/>
    <w:rsid w:val="00162368"/>
    <w:rsid w:val="00162E99"/>
    <w:rsid w:val="001765AD"/>
    <w:rsid w:val="0018603E"/>
    <w:rsid w:val="001968EF"/>
    <w:rsid w:val="001C37C7"/>
    <w:rsid w:val="001D3D41"/>
    <w:rsid w:val="001D7CA4"/>
    <w:rsid w:val="001E6E5B"/>
    <w:rsid w:val="002274C4"/>
    <w:rsid w:val="002417EC"/>
    <w:rsid w:val="00244849"/>
    <w:rsid w:val="0025456A"/>
    <w:rsid w:val="00265481"/>
    <w:rsid w:val="00271F19"/>
    <w:rsid w:val="00271F67"/>
    <w:rsid w:val="002723EA"/>
    <w:rsid w:val="0027448F"/>
    <w:rsid w:val="00296696"/>
    <w:rsid w:val="002A4392"/>
    <w:rsid w:val="002A71C6"/>
    <w:rsid w:val="002C3BC1"/>
    <w:rsid w:val="002D567C"/>
    <w:rsid w:val="002D58FE"/>
    <w:rsid w:val="002E1B50"/>
    <w:rsid w:val="002E249F"/>
    <w:rsid w:val="00307E7C"/>
    <w:rsid w:val="00364322"/>
    <w:rsid w:val="003769C2"/>
    <w:rsid w:val="003816F6"/>
    <w:rsid w:val="00382D2A"/>
    <w:rsid w:val="003C6B28"/>
    <w:rsid w:val="003D4459"/>
    <w:rsid w:val="003D7161"/>
    <w:rsid w:val="003E1468"/>
    <w:rsid w:val="003E208E"/>
    <w:rsid w:val="003F2689"/>
    <w:rsid w:val="0041277C"/>
    <w:rsid w:val="004358D6"/>
    <w:rsid w:val="00444050"/>
    <w:rsid w:val="00473FA7"/>
    <w:rsid w:val="00481908"/>
    <w:rsid w:val="004833C7"/>
    <w:rsid w:val="004910FC"/>
    <w:rsid w:val="004A024A"/>
    <w:rsid w:val="004A6269"/>
    <w:rsid w:val="004B14F8"/>
    <w:rsid w:val="004C5667"/>
    <w:rsid w:val="004E2572"/>
    <w:rsid w:val="004E376E"/>
    <w:rsid w:val="004F0FE3"/>
    <w:rsid w:val="005016B5"/>
    <w:rsid w:val="00507C9C"/>
    <w:rsid w:val="00517447"/>
    <w:rsid w:val="00527654"/>
    <w:rsid w:val="00527AFF"/>
    <w:rsid w:val="0053420F"/>
    <w:rsid w:val="0053621A"/>
    <w:rsid w:val="005370D0"/>
    <w:rsid w:val="00551784"/>
    <w:rsid w:val="00574244"/>
    <w:rsid w:val="0057467C"/>
    <w:rsid w:val="005954E8"/>
    <w:rsid w:val="00597403"/>
    <w:rsid w:val="005A2013"/>
    <w:rsid w:val="005B7BCD"/>
    <w:rsid w:val="005D2022"/>
    <w:rsid w:val="005D27BF"/>
    <w:rsid w:val="005D38BC"/>
    <w:rsid w:val="005D4726"/>
    <w:rsid w:val="005E024D"/>
    <w:rsid w:val="00600492"/>
    <w:rsid w:val="00600672"/>
    <w:rsid w:val="006021E0"/>
    <w:rsid w:val="006053EE"/>
    <w:rsid w:val="00610F70"/>
    <w:rsid w:val="006276F9"/>
    <w:rsid w:val="00634422"/>
    <w:rsid w:val="006415AA"/>
    <w:rsid w:val="00655AA9"/>
    <w:rsid w:val="00672F5C"/>
    <w:rsid w:val="00697EEB"/>
    <w:rsid w:val="0070281F"/>
    <w:rsid w:val="007029C5"/>
    <w:rsid w:val="00703482"/>
    <w:rsid w:val="00703DFB"/>
    <w:rsid w:val="0073308B"/>
    <w:rsid w:val="00750B39"/>
    <w:rsid w:val="007A51D8"/>
    <w:rsid w:val="007C0B63"/>
    <w:rsid w:val="007D7EE5"/>
    <w:rsid w:val="00806F8B"/>
    <w:rsid w:val="008143DA"/>
    <w:rsid w:val="00830048"/>
    <w:rsid w:val="00863C40"/>
    <w:rsid w:val="0089517F"/>
    <w:rsid w:val="008A7F2C"/>
    <w:rsid w:val="008B11CE"/>
    <w:rsid w:val="008C04F3"/>
    <w:rsid w:val="008C4FFB"/>
    <w:rsid w:val="008C7405"/>
    <w:rsid w:val="008D0FA2"/>
    <w:rsid w:val="008D3925"/>
    <w:rsid w:val="00912349"/>
    <w:rsid w:val="00917C53"/>
    <w:rsid w:val="00921867"/>
    <w:rsid w:val="00950BC2"/>
    <w:rsid w:val="00953854"/>
    <w:rsid w:val="00976C13"/>
    <w:rsid w:val="00976ED0"/>
    <w:rsid w:val="00980D7B"/>
    <w:rsid w:val="0099472F"/>
    <w:rsid w:val="009F09F0"/>
    <w:rsid w:val="009F25FF"/>
    <w:rsid w:val="00A05EAA"/>
    <w:rsid w:val="00A06E3F"/>
    <w:rsid w:val="00A12AD8"/>
    <w:rsid w:val="00A33F01"/>
    <w:rsid w:val="00A37C8D"/>
    <w:rsid w:val="00A477A6"/>
    <w:rsid w:val="00A5498A"/>
    <w:rsid w:val="00A62620"/>
    <w:rsid w:val="00A72BA0"/>
    <w:rsid w:val="00A80C90"/>
    <w:rsid w:val="00AA08DC"/>
    <w:rsid w:val="00AB5656"/>
    <w:rsid w:val="00AF2A50"/>
    <w:rsid w:val="00AF5E47"/>
    <w:rsid w:val="00B02ACE"/>
    <w:rsid w:val="00B116C1"/>
    <w:rsid w:val="00B17783"/>
    <w:rsid w:val="00B2185F"/>
    <w:rsid w:val="00B2382B"/>
    <w:rsid w:val="00B27D46"/>
    <w:rsid w:val="00B37963"/>
    <w:rsid w:val="00B41E55"/>
    <w:rsid w:val="00B714EE"/>
    <w:rsid w:val="00B76450"/>
    <w:rsid w:val="00B803EA"/>
    <w:rsid w:val="00B8363D"/>
    <w:rsid w:val="00B852DB"/>
    <w:rsid w:val="00B9058A"/>
    <w:rsid w:val="00BB0D27"/>
    <w:rsid w:val="00BE1294"/>
    <w:rsid w:val="00BF4B77"/>
    <w:rsid w:val="00C33426"/>
    <w:rsid w:val="00C34CFD"/>
    <w:rsid w:val="00C44011"/>
    <w:rsid w:val="00C57565"/>
    <w:rsid w:val="00CD2008"/>
    <w:rsid w:val="00CD5A57"/>
    <w:rsid w:val="00CF4420"/>
    <w:rsid w:val="00CF70D4"/>
    <w:rsid w:val="00D00970"/>
    <w:rsid w:val="00D147C6"/>
    <w:rsid w:val="00D541B2"/>
    <w:rsid w:val="00D550D5"/>
    <w:rsid w:val="00D60E82"/>
    <w:rsid w:val="00D83110"/>
    <w:rsid w:val="00D86AC8"/>
    <w:rsid w:val="00D91D23"/>
    <w:rsid w:val="00D91FA5"/>
    <w:rsid w:val="00DB58B7"/>
    <w:rsid w:val="00DB59A8"/>
    <w:rsid w:val="00DD5A48"/>
    <w:rsid w:val="00DE2A6F"/>
    <w:rsid w:val="00DF26B8"/>
    <w:rsid w:val="00E00EE4"/>
    <w:rsid w:val="00E2091E"/>
    <w:rsid w:val="00E435C6"/>
    <w:rsid w:val="00E5009D"/>
    <w:rsid w:val="00E62348"/>
    <w:rsid w:val="00E7120C"/>
    <w:rsid w:val="00E83A22"/>
    <w:rsid w:val="00EB4F97"/>
    <w:rsid w:val="00EC337F"/>
    <w:rsid w:val="00EF1CF8"/>
    <w:rsid w:val="00EF4DB9"/>
    <w:rsid w:val="00EF77D0"/>
    <w:rsid w:val="00F00E25"/>
    <w:rsid w:val="00F14BCE"/>
    <w:rsid w:val="00F61C59"/>
    <w:rsid w:val="00F832D3"/>
    <w:rsid w:val="00FA5F0D"/>
    <w:rsid w:val="00FC58E5"/>
    <w:rsid w:val="00FC71E4"/>
    <w:rsid w:val="00F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5E20A7"/>
  <w15:docId w15:val="{2678CF0F-E820-499D-8D50-6F4B0855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5AD"/>
  </w:style>
  <w:style w:type="paragraph" w:styleId="Footer">
    <w:name w:val="footer"/>
    <w:basedOn w:val="Normal"/>
    <w:link w:val="FooterChar"/>
    <w:uiPriority w:val="99"/>
    <w:unhideWhenUsed/>
    <w:rsid w:val="00176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5AD"/>
  </w:style>
  <w:style w:type="paragraph" w:styleId="ListParagraph">
    <w:name w:val="List Paragraph"/>
    <w:basedOn w:val="Normal"/>
    <w:uiPriority w:val="34"/>
    <w:qFormat/>
    <w:rsid w:val="001765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3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B58B7"/>
    <w:rPr>
      <w:strike w:val="0"/>
      <w:dstrike w:val="0"/>
      <w:color w:val="006BB7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00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1357</Words>
  <Characters>7723</Characters>
  <Application>Microsoft Office Word</Application>
  <DocSecurity>0</DocSecurity>
  <Lines>151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Brtek, Douglas</dc:creator>
  <cp:keywords>Medtronic Controlled</cp:keywords>
  <dc:description/>
  <cp:lastModifiedBy>Brtek, Douglas</cp:lastModifiedBy>
  <cp:revision>2</cp:revision>
  <cp:lastPrinted>2017-07-21T17:48:00Z</cp:lastPrinted>
  <dcterms:created xsi:type="dcterms:W3CDTF">2017-07-21T22:38:00Z</dcterms:created>
  <dcterms:modified xsi:type="dcterms:W3CDTF">2017-07-21T22:38:00Z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dd0d9ad7-8329-4a15-bccc-b5f5bc5d9512</vt:lpwstr>
  </property>
  <property fmtid="{D5CDD505-2E9C-101B-9397-08002B2CF9AE}" pid="3" name="DocumentCreator">
    <vt:lpwstr>brtekd1</vt:lpwstr>
  </property>
  <property fmtid="{D5CDD505-2E9C-101B-9397-08002B2CF9AE}" pid="4" name="CreationDate">
    <vt:lpwstr>2017-07-12</vt:lpwstr>
  </property>
  <property fmtid="{D5CDD505-2E9C-101B-9397-08002B2CF9AE}" pid="5" name="Classification">
    <vt:lpwstr>MedtronicControlled</vt:lpwstr>
  </property>
</Properties>
</file>